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63" w:rsidRDefault="00EF0D63" w:rsidP="001A3B42">
      <w:pPr>
        <w:spacing w:after="0" w:line="540" w:lineRule="exact"/>
        <w:jc w:val="center"/>
        <w:rPr>
          <w:rFonts w:ascii="黑体" w:eastAsia="黑体" w:hAnsi="黑体"/>
          <w:sz w:val="44"/>
          <w:szCs w:val="44"/>
        </w:rPr>
      </w:pPr>
      <w:r w:rsidRPr="00EF0D63">
        <w:rPr>
          <w:rFonts w:ascii="黑体" w:eastAsia="黑体" w:hAnsi="黑体" w:hint="eastAsia"/>
          <w:sz w:val="44"/>
          <w:szCs w:val="44"/>
        </w:rPr>
        <w:t>新泰市税务局2019年</w:t>
      </w:r>
      <w:r w:rsidR="001A3B42">
        <w:rPr>
          <w:rFonts w:ascii="黑体" w:eastAsia="黑体" w:hAnsi="黑体" w:hint="eastAsia"/>
          <w:sz w:val="44"/>
          <w:szCs w:val="44"/>
        </w:rPr>
        <w:t>度</w:t>
      </w:r>
      <w:r w:rsidRPr="00EF0D63">
        <w:rPr>
          <w:rFonts w:ascii="黑体" w:eastAsia="黑体" w:hAnsi="黑体" w:hint="eastAsia"/>
          <w:sz w:val="44"/>
          <w:szCs w:val="44"/>
        </w:rPr>
        <w:t>法治税务建设报告</w:t>
      </w:r>
    </w:p>
    <w:p w:rsidR="00EF0D63" w:rsidRPr="00EF0D63" w:rsidRDefault="00EF0D63" w:rsidP="00EF0D63">
      <w:pPr>
        <w:spacing w:after="0" w:line="540" w:lineRule="exact"/>
        <w:jc w:val="center"/>
        <w:rPr>
          <w:rFonts w:ascii="黑体" w:eastAsia="黑体" w:hAnsi="黑体"/>
          <w:sz w:val="44"/>
          <w:szCs w:val="44"/>
        </w:rPr>
      </w:pPr>
    </w:p>
    <w:p w:rsidR="00EF0D63" w:rsidRPr="009B6F1C" w:rsidRDefault="00EF0D63" w:rsidP="009B6F1C">
      <w:pPr>
        <w:spacing w:after="0" w:line="500" w:lineRule="exact"/>
        <w:ind w:firstLineChars="200" w:firstLine="640"/>
        <w:rPr>
          <w:rFonts w:ascii="仿宋" w:eastAsia="仿宋" w:hAnsi="仿宋"/>
          <w:sz w:val="32"/>
          <w:szCs w:val="32"/>
        </w:rPr>
      </w:pPr>
      <w:r w:rsidRPr="009B6F1C">
        <w:rPr>
          <w:rFonts w:ascii="仿宋" w:eastAsia="仿宋" w:hAnsi="仿宋" w:hint="eastAsia"/>
          <w:sz w:val="32"/>
          <w:szCs w:val="32"/>
        </w:rPr>
        <w:t>2019年，国家税务总局新泰市税务局按照中共中央、国务院印发的《法治政府建设实施纲要（2015-2020年）》、税务总局印发的《“十三五”时期税务系统全面推进依法治税工作规划》（以下简称《“十三五”依法治税规划》）要求，坚持依法行政、依法治税、推进改革、服务发展，全面推进法治税务建设，防范税收执法风险，提升了依法治税工作水平，现将相关工作情况报告如下 ：</w:t>
      </w:r>
    </w:p>
    <w:p w:rsidR="00803FA7" w:rsidRPr="009B6F1C" w:rsidRDefault="00EF0D63" w:rsidP="009B6F1C">
      <w:pPr>
        <w:spacing w:after="0" w:line="500" w:lineRule="exact"/>
        <w:ind w:firstLineChars="200" w:firstLine="640"/>
        <w:rPr>
          <w:rFonts w:ascii="黑体" w:eastAsia="黑体" w:hAnsi="黑体"/>
          <w:sz w:val="32"/>
          <w:szCs w:val="32"/>
        </w:rPr>
      </w:pPr>
      <w:r w:rsidRPr="009B6F1C">
        <w:rPr>
          <w:rFonts w:ascii="黑体" w:eastAsia="黑体" w:hAnsi="黑体" w:hint="eastAsia"/>
          <w:sz w:val="32"/>
          <w:szCs w:val="32"/>
        </w:rPr>
        <w:t xml:space="preserve">一、依法全面履行税收工作职能 </w:t>
      </w:r>
    </w:p>
    <w:p w:rsidR="00803FA7" w:rsidRPr="009B6F1C" w:rsidRDefault="00EF0D63" w:rsidP="009B6F1C">
      <w:pPr>
        <w:spacing w:after="0" w:line="500" w:lineRule="exact"/>
        <w:ind w:firstLineChars="200" w:firstLine="643"/>
        <w:rPr>
          <w:rFonts w:ascii="仿宋" w:eastAsia="仿宋" w:hAnsi="仿宋"/>
          <w:sz w:val="32"/>
          <w:szCs w:val="32"/>
        </w:rPr>
      </w:pPr>
      <w:r w:rsidRPr="009B6F1C">
        <w:rPr>
          <w:rFonts w:ascii="仿宋" w:eastAsia="仿宋" w:hAnsi="仿宋" w:hint="eastAsia"/>
          <w:b/>
          <w:sz w:val="32"/>
          <w:szCs w:val="32"/>
        </w:rPr>
        <w:t>（一）依法组织税收收入</w:t>
      </w:r>
      <w:r w:rsidR="001973EB" w:rsidRPr="009B6F1C">
        <w:rPr>
          <w:rFonts w:ascii="仿宋" w:eastAsia="仿宋" w:hAnsi="仿宋" w:hint="eastAsia"/>
          <w:b/>
          <w:sz w:val="32"/>
          <w:szCs w:val="32"/>
        </w:rPr>
        <w:t>。</w:t>
      </w:r>
      <w:r w:rsidRPr="009B6F1C">
        <w:rPr>
          <w:rFonts w:ascii="仿宋" w:eastAsia="仿宋" w:hAnsi="仿宋" w:hint="eastAsia"/>
          <w:sz w:val="32"/>
          <w:szCs w:val="32"/>
        </w:rPr>
        <w:t>国家税务总局新泰市税务局坚持组织收入原则，以为国聚财、为民收税为宗旨，</w:t>
      </w:r>
      <w:r w:rsidR="00945561" w:rsidRPr="009B6F1C">
        <w:rPr>
          <w:rFonts w:ascii="仿宋" w:eastAsia="仿宋" w:hAnsi="仿宋" w:hint="eastAsia"/>
          <w:sz w:val="32"/>
          <w:szCs w:val="32"/>
        </w:rPr>
        <w:t>坚决遏制</w:t>
      </w:r>
      <w:r w:rsidR="008525BC" w:rsidRPr="009B6F1C">
        <w:rPr>
          <w:rFonts w:ascii="仿宋" w:eastAsia="仿宋" w:hAnsi="仿宋" w:hint="eastAsia"/>
          <w:sz w:val="32"/>
          <w:szCs w:val="32"/>
        </w:rPr>
        <w:t>提前征收、延缓征收、摊派税款、越权减免税等违法违规行为</w:t>
      </w:r>
      <w:r w:rsidR="00803FA7" w:rsidRPr="009B6F1C">
        <w:rPr>
          <w:rFonts w:ascii="仿宋" w:eastAsia="仿宋" w:hAnsi="仿宋" w:hint="eastAsia"/>
          <w:sz w:val="32"/>
          <w:szCs w:val="32"/>
        </w:rPr>
        <w:t>，坚决依法落实各项税收优惠政策</w:t>
      </w:r>
      <w:r w:rsidR="00945561" w:rsidRPr="009B6F1C">
        <w:rPr>
          <w:rFonts w:ascii="仿宋" w:eastAsia="仿宋" w:hAnsi="仿宋" w:hint="eastAsia"/>
          <w:sz w:val="32"/>
          <w:szCs w:val="32"/>
        </w:rPr>
        <w:t>。</w:t>
      </w:r>
      <w:r w:rsidRPr="009B6F1C">
        <w:rPr>
          <w:rFonts w:ascii="仿宋" w:eastAsia="仿宋" w:hAnsi="仿宋" w:hint="eastAsia"/>
          <w:sz w:val="32"/>
          <w:szCs w:val="32"/>
        </w:rPr>
        <w:t xml:space="preserve">严格按照税务行政处罚权力清单和权力运行流程图行使权力，不随意设定或行使税务行政处罚权力，做到法无授权不可为、法定职责必须为，防止不作为、乱作为，并自觉接受社会监督。 </w:t>
      </w:r>
    </w:p>
    <w:p w:rsidR="008F44A5" w:rsidRPr="009B6F1C" w:rsidRDefault="00EF0D63" w:rsidP="009B6F1C">
      <w:pPr>
        <w:spacing w:after="0" w:line="500" w:lineRule="exact"/>
        <w:ind w:firstLineChars="200" w:firstLine="643"/>
        <w:rPr>
          <w:rFonts w:ascii="仿宋" w:eastAsia="仿宋" w:hAnsi="仿宋"/>
          <w:sz w:val="32"/>
          <w:szCs w:val="32"/>
        </w:rPr>
      </w:pPr>
      <w:r w:rsidRPr="009B6F1C">
        <w:rPr>
          <w:rFonts w:ascii="仿宋" w:eastAsia="仿宋" w:hAnsi="仿宋" w:hint="eastAsia"/>
          <w:b/>
          <w:sz w:val="32"/>
          <w:szCs w:val="32"/>
        </w:rPr>
        <w:t>（</w:t>
      </w:r>
      <w:r w:rsidR="008F44A5" w:rsidRPr="009B6F1C">
        <w:rPr>
          <w:rFonts w:ascii="仿宋" w:eastAsia="仿宋" w:hAnsi="仿宋" w:hint="eastAsia"/>
          <w:b/>
          <w:sz w:val="32"/>
          <w:szCs w:val="32"/>
        </w:rPr>
        <w:t>二</w:t>
      </w:r>
      <w:r w:rsidRPr="009B6F1C">
        <w:rPr>
          <w:rFonts w:ascii="仿宋" w:eastAsia="仿宋" w:hAnsi="仿宋" w:hint="eastAsia"/>
          <w:b/>
          <w:sz w:val="32"/>
          <w:szCs w:val="32"/>
        </w:rPr>
        <w:t>）</w:t>
      </w:r>
      <w:r w:rsidR="008F44A5" w:rsidRPr="009B6F1C">
        <w:rPr>
          <w:rFonts w:ascii="仿宋" w:eastAsia="仿宋" w:hAnsi="仿宋" w:hint="eastAsia"/>
          <w:b/>
          <w:sz w:val="32"/>
          <w:szCs w:val="32"/>
        </w:rPr>
        <w:t>积极</w:t>
      </w:r>
      <w:r w:rsidRPr="009B6F1C">
        <w:rPr>
          <w:rFonts w:ascii="仿宋" w:eastAsia="仿宋" w:hAnsi="仿宋" w:hint="eastAsia"/>
          <w:b/>
          <w:sz w:val="32"/>
          <w:szCs w:val="32"/>
        </w:rPr>
        <w:t>落实税收优惠政策</w:t>
      </w:r>
      <w:r w:rsidR="001973EB" w:rsidRPr="009B6F1C">
        <w:rPr>
          <w:rFonts w:ascii="仿宋" w:eastAsia="仿宋" w:hAnsi="仿宋" w:hint="eastAsia"/>
          <w:b/>
          <w:sz w:val="32"/>
          <w:szCs w:val="32"/>
        </w:rPr>
        <w:t>。</w:t>
      </w:r>
      <w:r w:rsidR="008F44A5" w:rsidRPr="009B6F1C">
        <w:rPr>
          <w:rFonts w:ascii="仿宋" w:eastAsia="仿宋" w:hAnsi="仿宋" w:hint="eastAsia"/>
          <w:sz w:val="32"/>
          <w:szCs w:val="32"/>
        </w:rPr>
        <w:t>新泰市税务局</w:t>
      </w:r>
      <w:r w:rsidR="008F44A5" w:rsidRPr="009B6F1C">
        <w:rPr>
          <w:rFonts w:ascii="仿宋" w:eastAsia="仿宋" w:hAnsi="仿宋" w:cs="Times New Roman" w:hint="eastAsia"/>
          <w:sz w:val="32"/>
          <w:szCs w:val="32"/>
        </w:rPr>
        <w:t>将落实减税降</w:t>
      </w:r>
      <w:proofErr w:type="gramStart"/>
      <w:r w:rsidR="008F44A5" w:rsidRPr="009B6F1C">
        <w:rPr>
          <w:rFonts w:ascii="仿宋" w:eastAsia="仿宋" w:hAnsi="仿宋" w:cs="Times New Roman" w:hint="eastAsia"/>
          <w:sz w:val="32"/>
          <w:szCs w:val="32"/>
        </w:rPr>
        <w:t>费政策</w:t>
      </w:r>
      <w:proofErr w:type="gramEnd"/>
      <w:r w:rsidR="008F44A5" w:rsidRPr="009B6F1C">
        <w:rPr>
          <w:rFonts w:ascii="仿宋" w:eastAsia="仿宋" w:hAnsi="仿宋" w:cs="Times New Roman" w:hint="eastAsia"/>
          <w:sz w:val="32"/>
          <w:szCs w:val="32"/>
        </w:rPr>
        <w:t>作为2019年全市税收工作主题，从讲政治的高度，压实责任、强化措施，</w:t>
      </w:r>
      <w:r w:rsidR="007D1E38" w:rsidRPr="009B6F1C">
        <w:rPr>
          <w:rFonts w:ascii="仿宋" w:eastAsia="仿宋" w:hAnsi="仿宋" w:cs="Times New Roman" w:hint="eastAsia"/>
          <w:sz w:val="32"/>
          <w:szCs w:val="32"/>
        </w:rPr>
        <w:t>积极落实福利企业退税政策、小</w:t>
      </w:r>
      <w:proofErr w:type="gramStart"/>
      <w:r w:rsidR="007D1E38" w:rsidRPr="009B6F1C">
        <w:rPr>
          <w:rFonts w:ascii="仿宋" w:eastAsia="仿宋" w:hAnsi="仿宋" w:cs="Times New Roman" w:hint="eastAsia"/>
          <w:sz w:val="32"/>
          <w:szCs w:val="32"/>
        </w:rPr>
        <w:t>微企业</w:t>
      </w:r>
      <w:proofErr w:type="gramEnd"/>
      <w:r w:rsidR="007D1E38" w:rsidRPr="009B6F1C">
        <w:rPr>
          <w:rFonts w:ascii="仿宋" w:eastAsia="仿宋" w:hAnsi="仿宋" w:cs="Times New Roman" w:hint="eastAsia"/>
          <w:sz w:val="32"/>
          <w:szCs w:val="32"/>
        </w:rPr>
        <w:t>税收优惠政策、高新技术企业税收优惠政策、困难企业减免、金融同业往来利息收入免征增值税政策、退还部分行业增值税留抵税额有关税收政策等减税降费政策，</w:t>
      </w:r>
      <w:r w:rsidR="008F44A5" w:rsidRPr="009B6F1C">
        <w:rPr>
          <w:rFonts w:ascii="仿宋" w:eastAsia="仿宋" w:hAnsi="仿宋" w:cs="Times New Roman" w:hint="eastAsia"/>
          <w:sz w:val="32"/>
          <w:szCs w:val="32"/>
        </w:rPr>
        <w:t>确保减税降</w:t>
      </w:r>
      <w:proofErr w:type="gramStart"/>
      <w:r w:rsidR="008F44A5" w:rsidRPr="009B6F1C">
        <w:rPr>
          <w:rFonts w:ascii="仿宋" w:eastAsia="仿宋" w:hAnsi="仿宋" w:cs="Times New Roman" w:hint="eastAsia"/>
          <w:sz w:val="32"/>
          <w:szCs w:val="32"/>
        </w:rPr>
        <w:t>费各项</w:t>
      </w:r>
      <w:proofErr w:type="gramEnd"/>
      <w:r w:rsidR="008F44A5" w:rsidRPr="009B6F1C">
        <w:rPr>
          <w:rFonts w:ascii="仿宋" w:eastAsia="仿宋" w:hAnsi="仿宋" w:cs="Times New Roman" w:hint="eastAsia"/>
          <w:sz w:val="32"/>
          <w:szCs w:val="32"/>
        </w:rPr>
        <w:t>政策措施落实到位，</w:t>
      </w:r>
      <w:r w:rsidR="008F44A5" w:rsidRPr="009B6F1C">
        <w:rPr>
          <w:rFonts w:ascii="仿宋" w:eastAsia="仿宋" w:hAnsi="仿宋" w:hint="eastAsia"/>
          <w:sz w:val="32"/>
          <w:szCs w:val="32"/>
        </w:rPr>
        <w:t>助力供给侧改革、企业良序发展和当地经济建设的健康发展。</w:t>
      </w:r>
    </w:p>
    <w:p w:rsidR="007D1E38" w:rsidRPr="009B6F1C" w:rsidRDefault="007D1E38" w:rsidP="009B6F1C">
      <w:pPr>
        <w:spacing w:after="0" w:line="500" w:lineRule="exact"/>
        <w:ind w:firstLineChars="200" w:firstLine="643"/>
        <w:rPr>
          <w:rFonts w:ascii="仿宋" w:eastAsia="仿宋" w:hAnsi="仿宋"/>
          <w:sz w:val="32"/>
          <w:szCs w:val="32"/>
        </w:rPr>
      </w:pPr>
      <w:r w:rsidRPr="009B6F1C">
        <w:rPr>
          <w:rFonts w:ascii="仿宋" w:eastAsia="仿宋" w:hAnsi="仿宋" w:hint="eastAsia"/>
          <w:b/>
          <w:sz w:val="32"/>
          <w:szCs w:val="32"/>
        </w:rPr>
        <w:t>（</w:t>
      </w:r>
      <w:r w:rsidR="00131FA3" w:rsidRPr="009B6F1C">
        <w:rPr>
          <w:rFonts w:ascii="仿宋" w:eastAsia="仿宋" w:hAnsi="仿宋" w:hint="eastAsia"/>
          <w:b/>
          <w:sz w:val="32"/>
          <w:szCs w:val="32"/>
        </w:rPr>
        <w:t>三</w:t>
      </w:r>
      <w:r w:rsidRPr="009B6F1C">
        <w:rPr>
          <w:rFonts w:ascii="仿宋" w:eastAsia="仿宋" w:hAnsi="仿宋" w:hint="eastAsia"/>
          <w:b/>
          <w:sz w:val="32"/>
          <w:szCs w:val="32"/>
        </w:rPr>
        <w:t>）</w:t>
      </w:r>
      <w:r w:rsidR="00131FA3" w:rsidRPr="009B6F1C">
        <w:rPr>
          <w:rFonts w:ascii="仿宋" w:eastAsia="仿宋" w:hAnsi="仿宋" w:hint="eastAsia"/>
          <w:b/>
          <w:sz w:val="32"/>
          <w:szCs w:val="32"/>
        </w:rPr>
        <w:t>全面清理行政审批事项</w:t>
      </w:r>
      <w:r w:rsidR="001973EB" w:rsidRPr="009B6F1C">
        <w:rPr>
          <w:rFonts w:ascii="仿宋" w:eastAsia="仿宋" w:hAnsi="仿宋" w:hint="eastAsia"/>
          <w:b/>
          <w:sz w:val="32"/>
          <w:szCs w:val="32"/>
        </w:rPr>
        <w:t>。</w:t>
      </w:r>
      <w:r w:rsidR="00131FA3" w:rsidRPr="009B6F1C">
        <w:rPr>
          <w:rFonts w:ascii="仿宋" w:eastAsia="仿宋" w:hAnsi="仿宋" w:hint="eastAsia"/>
          <w:sz w:val="32"/>
          <w:szCs w:val="32"/>
        </w:rPr>
        <w:t>认真贯彻落实</w:t>
      </w:r>
      <w:r w:rsidRPr="009B6F1C">
        <w:rPr>
          <w:rFonts w:ascii="仿宋" w:eastAsia="仿宋" w:hAnsi="仿宋" w:hint="eastAsia"/>
          <w:sz w:val="32"/>
          <w:szCs w:val="32"/>
        </w:rPr>
        <w:t>《国家税务总局关于进一步简化税务行政许可事项办理程序的公告》</w:t>
      </w:r>
      <w:r w:rsidRPr="009B6F1C">
        <w:rPr>
          <w:rFonts w:ascii="仿宋" w:eastAsia="仿宋" w:hAnsi="仿宋" w:hint="eastAsia"/>
          <w:sz w:val="32"/>
          <w:szCs w:val="32"/>
        </w:rPr>
        <w:lastRenderedPageBreak/>
        <w:t>（国家税务总局令2019年第34号）要求</w:t>
      </w:r>
      <w:r w:rsidR="00131FA3" w:rsidRPr="009B6F1C">
        <w:rPr>
          <w:rFonts w:ascii="仿宋" w:eastAsia="仿宋" w:hAnsi="仿宋" w:hint="eastAsia"/>
          <w:sz w:val="32"/>
          <w:szCs w:val="32"/>
        </w:rPr>
        <w:t>，全面落实取消“非居民企业选择由其主要机构场所汇总缴纳企业所得税的审批”行政许可事项有关工作，</w:t>
      </w:r>
      <w:r w:rsidR="00E73CBF" w:rsidRPr="009B6F1C">
        <w:rPr>
          <w:rFonts w:ascii="仿宋" w:eastAsia="仿宋" w:hAnsi="仿宋" w:hint="eastAsia"/>
          <w:sz w:val="32"/>
          <w:szCs w:val="32"/>
        </w:rPr>
        <w:t xml:space="preserve">及时修改涉及取消事项的相关规定、表证单书、征管流程和信息系统，进一步压缩部分税务行政许可事项办结时限，切实加强对取消税务行政许可事项的事中事后监管，不断提升行政许可工作效率，努力提高税收管理科学化规范化水平。 </w:t>
      </w:r>
    </w:p>
    <w:p w:rsidR="00E73CBF" w:rsidRPr="009B6F1C" w:rsidRDefault="00E73CBF" w:rsidP="009B6F1C">
      <w:pPr>
        <w:spacing w:after="0" w:line="500" w:lineRule="exact"/>
        <w:ind w:firstLine="640"/>
        <w:rPr>
          <w:rFonts w:ascii="仿宋" w:eastAsia="仿宋" w:hAnsi="仿宋"/>
          <w:sz w:val="32"/>
          <w:szCs w:val="32"/>
        </w:rPr>
      </w:pPr>
      <w:r w:rsidRPr="009B6F1C">
        <w:rPr>
          <w:rFonts w:ascii="仿宋" w:eastAsia="仿宋" w:hAnsi="仿宋" w:hint="eastAsia"/>
          <w:b/>
          <w:sz w:val="32"/>
          <w:szCs w:val="32"/>
        </w:rPr>
        <w:t>（四）推行税收执法权力清单制度。</w:t>
      </w:r>
      <w:r w:rsidRPr="009B6F1C">
        <w:rPr>
          <w:rFonts w:ascii="仿宋" w:eastAsia="仿宋" w:hAnsi="仿宋" w:hint="eastAsia"/>
          <w:sz w:val="32"/>
          <w:szCs w:val="32"/>
        </w:rPr>
        <w:t xml:space="preserve">认真落实推行税收执法权力清单制度指导意见和工作方案。在市局公布的推行税务行政处罚权力清单制度基础上，按照积极稳妥有序的原则，推行税务行政许可、税务行政征收、税务行政强制、税务行政检查和其他税收执法权力清单制度。 </w:t>
      </w:r>
    </w:p>
    <w:p w:rsidR="00D11CED" w:rsidRPr="009B6F1C" w:rsidRDefault="00EF0D63" w:rsidP="009B6F1C">
      <w:pPr>
        <w:spacing w:after="0" w:line="500" w:lineRule="exact"/>
        <w:ind w:firstLine="640"/>
        <w:rPr>
          <w:rFonts w:ascii="黑体" w:eastAsia="黑体" w:hAnsi="黑体"/>
          <w:sz w:val="32"/>
          <w:szCs w:val="32"/>
        </w:rPr>
      </w:pPr>
      <w:r w:rsidRPr="009B6F1C">
        <w:rPr>
          <w:rFonts w:ascii="黑体" w:eastAsia="黑体" w:hAnsi="黑体" w:hint="eastAsia"/>
          <w:sz w:val="32"/>
          <w:szCs w:val="32"/>
        </w:rPr>
        <w:t>二、</w:t>
      </w:r>
      <w:r w:rsidR="00D11CED" w:rsidRPr="009B6F1C">
        <w:rPr>
          <w:rFonts w:ascii="黑体" w:eastAsia="黑体" w:hAnsi="黑体" w:hint="eastAsia"/>
          <w:sz w:val="32"/>
          <w:szCs w:val="32"/>
        </w:rPr>
        <w:t>完善依法行政制度体系</w:t>
      </w:r>
    </w:p>
    <w:p w:rsidR="007D1E38" w:rsidRPr="009B6F1C" w:rsidRDefault="00E73CBF" w:rsidP="009B6F1C">
      <w:pPr>
        <w:spacing w:after="0" w:line="500" w:lineRule="exact"/>
        <w:ind w:firstLine="640"/>
        <w:rPr>
          <w:rFonts w:ascii="仿宋" w:eastAsia="仿宋" w:hAnsi="仿宋"/>
          <w:sz w:val="32"/>
          <w:szCs w:val="32"/>
        </w:rPr>
      </w:pPr>
      <w:r w:rsidRPr="009B6F1C">
        <w:rPr>
          <w:rFonts w:ascii="仿宋" w:eastAsia="仿宋" w:hAnsi="仿宋" w:hint="eastAsia"/>
          <w:b/>
          <w:sz w:val="32"/>
          <w:szCs w:val="32"/>
        </w:rPr>
        <w:t>（一）</w:t>
      </w:r>
      <w:r w:rsidR="003C3B2E" w:rsidRPr="009B6F1C">
        <w:rPr>
          <w:rFonts w:ascii="仿宋" w:eastAsia="仿宋" w:hAnsi="仿宋" w:hint="eastAsia"/>
          <w:b/>
          <w:sz w:val="32"/>
          <w:szCs w:val="32"/>
        </w:rPr>
        <w:t>认真落实取消税务证明事项有关工作</w:t>
      </w:r>
      <w:r w:rsidR="001973EB" w:rsidRPr="009B6F1C">
        <w:rPr>
          <w:rFonts w:ascii="仿宋" w:eastAsia="仿宋" w:hAnsi="仿宋" w:hint="eastAsia"/>
          <w:b/>
          <w:sz w:val="32"/>
          <w:szCs w:val="32"/>
        </w:rPr>
        <w:t>。</w:t>
      </w:r>
      <w:r w:rsidR="007D1E38" w:rsidRPr="009B6F1C">
        <w:rPr>
          <w:rFonts w:ascii="仿宋" w:eastAsia="仿宋" w:hAnsi="仿宋" w:hint="eastAsia"/>
          <w:sz w:val="32"/>
          <w:szCs w:val="32"/>
        </w:rPr>
        <w:t>根据省、市局转发的《国家税务总局关于公布取消一批税务证明事项以及废止和修改部分规章规范性文件的决定》通知规定,</w:t>
      </w:r>
      <w:r w:rsidR="007D1E38" w:rsidRPr="009B6F1C">
        <w:rPr>
          <w:rFonts w:ascii="仿宋" w:eastAsia="仿宋" w:hAnsi="仿宋"/>
          <w:sz w:val="32"/>
          <w:szCs w:val="32"/>
        </w:rPr>
        <w:t xml:space="preserve"> 2018</w:t>
      </w:r>
      <w:r w:rsidR="007D1E38" w:rsidRPr="009B6F1C">
        <w:rPr>
          <w:rFonts w:ascii="仿宋" w:eastAsia="仿宋" w:hAnsi="仿宋" w:hint="eastAsia"/>
          <w:sz w:val="32"/>
          <w:szCs w:val="32"/>
        </w:rPr>
        <w:t>年12月以来，</w:t>
      </w:r>
      <w:r w:rsidR="007D1E38" w:rsidRPr="009B6F1C">
        <w:rPr>
          <w:rFonts w:ascii="仿宋" w:eastAsia="仿宋" w:hAnsi="仿宋"/>
          <w:sz w:val="32"/>
          <w:szCs w:val="32"/>
        </w:rPr>
        <w:t>总局</w:t>
      </w:r>
      <w:r w:rsidR="007D1E38" w:rsidRPr="009B6F1C">
        <w:rPr>
          <w:rFonts w:ascii="仿宋" w:eastAsia="仿宋" w:hAnsi="仿宋" w:hint="eastAsia"/>
          <w:sz w:val="32"/>
          <w:szCs w:val="32"/>
        </w:rPr>
        <w:t>先后下发</w:t>
      </w:r>
      <w:r w:rsidR="007D1E38" w:rsidRPr="009B6F1C">
        <w:rPr>
          <w:rFonts w:ascii="仿宋" w:eastAsia="仿宋" w:hAnsi="仿宋"/>
          <w:sz w:val="32"/>
          <w:szCs w:val="32"/>
        </w:rPr>
        <w:t>了</w:t>
      </w:r>
      <w:r w:rsidR="007D1E38" w:rsidRPr="009B6F1C">
        <w:rPr>
          <w:rFonts w:ascii="仿宋" w:eastAsia="仿宋" w:hAnsi="仿宋" w:hint="eastAsia"/>
          <w:sz w:val="32"/>
          <w:szCs w:val="32"/>
        </w:rPr>
        <w:t>《国家税务总局关于取消20项税务证明事项的公告》（</w:t>
      </w:r>
      <w:r w:rsidR="007D1E38" w:rsidRPr="009B6F1C">
        <w:rPr>
          <w:rFonts w:ascii="仿宋" w:eastAsia="仿宋" w:hAnsi="仿宋"/>
          <w:sz w:val="32"/>
          <w:szCs w:val="32"/>
        </w:rPr>
        <w:t>国家税务总局</w:t>
      </w:r>
      <w:r w:rsidR="007D1E38" w:rsidRPr="009B6F1C">
        <w:rPr>
          <w:rFonts w:ascii="仿宋" w:eastAsia="仿宋" w:hAnsi="仿宋" w:hint="eastAsia"/>
          <w:sz w:val="32"/>
          <w:szCs w:val="32"/>
        </w:rPr>
        <w:t>公告</w:t>
      </w:r>
      <w:r w:rsidR="007D1E38" w:rsidRPr="009B6F1C">
        <w:rPr>
          <w:rFonts w:ascii="仿宋" w:eastAsia="仿宋" w:hAnsi="仿宋"/>
          <w:sz w:val="32"/>
          <w:szCs w:val="32"/>
        </w:rPr>
        <w:t>2018</w:t>
      </w:r>
      <w:r w:rsidR="007D1E38" w:rsidRPr="009B6F1C">
        <w:rPr>
          <w:rFonts w:ascii="仿宋" w:eastAsia="仿宋" w:hAnsi="仿宋" w:hint="eastAsia"/>
          <w:sz w:val="32"/>
          <w:szCs w:val="32"/>
        </w:rPr>
        <w:t>年第</w:t>
      </w:r>
      <w:r w:rsidR="007D1E38" w:rsidRPr="009B6F1C">
        <w:rPr>
          <w:rFonts w:ascii="仿宋" w:eastAsia="仿宋" w:hAnsi="仿宋"/>
          <w:sz w:val="32"/>
          <w:szCs w:val="32"/>
        </w:rPr>
        <w:t>65</w:t>
      </w:r>
      <w:r w:rsidR="007D1E38" w:rsidRPr="009B6F1C">
        <w:rPr>
          <w:rFonts w:ascii="仿宋" w:eastAsia="仿宋" w:hAnsi="仿宋" w:hint="eastAsia"/>
          <w:sz w:val="32"/>
          <w:szCs w:val="32"/>
        </w:rPr>
        <w:t>号）、《国家税务总局关于取消一批税务证明事项的决定》（国家税务总局令第46号公布）和《国家税务总局关于公布取消一批税务证明事项以及废止和修改部分规章规范性文件的决定》（国家税务总局令第48号公布），</w:t>
      </w:r>
      <w:r w:rsidR="001973EB" w:rsidRPr="009B6F1C">
        <w:rPr>
          <w:rFonts w:ascii="仿宋" w:eastAsia="仿宋" w:hAnsi="仿宋" w:hint="eastAsia"/>
          <w:sz w:val="32"/>
          <w:szCs w:val="32"/>
        </w:rPr>
        <w:t>累计</w:t>
      </w:r>
      <w:r w:rsidR="007D1E38" w:rsidRPr="009B6F1C">
        <w:rPr>
          <w:rFonts w:ascii="仿宋" w:eastAsia="仿宋" w:hAnsi="仿宋" w:hint="eastAsia"/>
          <w:sz w:val="32"/>
          <w:szCs w:val="32"/>
        </w:rPr>
        <w:t>取消税务证明事项60项</w:t>
      </w:r>
      <w:r w:rsidR="003C3B2E" w:rsidRPr="009B6F1C">
        <w:rPr>
          <w:rFonts w:ascii="仿宋" w:eastAsia="仿宋" w:hAnsi="仿宋" w:hint="eastAsia"/>
          <w:sz w:val="32"/>
          <w:szCs w:val="32"/>
        </w:rPr>
        <w:t>，积极</w:t>
      </w:r>
      <w:r w:rsidR="007D1E38" w:rsidRPr="009B6F1C">
        <w:rPr>
          <w:rFonts w:ascii="仿宋" w:eastAsia="仿宋" w:hAnsi="仿宋" w:hint="eastAsia"/>
          <w:sz w:val="32"/>
          <w:szCs w:val="32"/>
        </w:rPr>
        <w:t>推进建立证明事项告知承诺制，既增进办税缴费便利，又还权明责于纳税人、缴费人。</w:t>
      </w:r>
    </w:p>
    <w:p w:rsidR="00121530" w:rsidRPr="009B6F1C" w:rsidRDefault="00EF0D63" w:rsidP="009B6F1C">
      <w:pPr>
        <w:spacing w:after="0" w:line="500" w:lineRule="exact"/>
        <w:ind w:firstLine="640"/>
        <w:rPr>
          <w:rFonts w:ascii="仿宋" w:eastAsia="仿宋" w:hAnsi="仿宋"/>
          <w:sz w:val="32"/>
          <w:szCs w:val="32"/>
        </w:rPr>
      </w:pPr>
      <w:r w:rsidRPr="009B6F1C">
        <w:rPr>
          <w:rFonts w:ascii="仿宋" w:eastAsia="仿宋" w:hAnsi="仿宋" w:hint="eastAsia"/>
          <w:b/>
          <w:sz w:val="32"/>
          <w:szCs w:val="32"/>
        </w:rPr>
        <w:t>（二）完善税收规范性文件管理。</w:t>
      </w:r>
      <w:r w:rsidRPr="009B6F1C">
        <w:rPr>
          <w:rFonts w:ascii="仿宋" w:eastAsia="仿宋" w:hAnsi="仿宋" w:hint="eastAsia"/>
          <w:sz w:val="32"/>
          <w:szCs w:val="32"/>
        </w:rPr>
        <w:t>严格落实规范性文件制定程序，加强税收规范性文件的备案审查和合法性审查制度。保证税收制度的可操作性，从源头上根除制度性侵权。</w:t>
      </w:r>
      <w:r w:rsidRPr="009B6F1C">
        <w:rPr>
          <w:rFonts w:ascii="仿宋" w:eastAsia="仿宋" w:hAnsi="仿宋" w:hint="eastAsia"/>
          <w:sz w:val="32"/>
          <w:szCs w:val="32"/>
        </w:rPr>
        <w:lastRenderedPageBreak/>
        <w:t>定期进行税收规范性文件的清理。结合国、地税机构合并，按照上级局的清理范围和要求开展认真清理</w:t>
      </w:r>
      <w:r w:rsidR="001973EB" w:rsidRPr="009B6F1C">
        <w:rPr>
          <w:rFonts w:ascii="仿宋" w:eastAsia="仿宋" w:hAnsi="仿宋" w:hint="eastAsia"/>
          <w:sz w:val="32"/>
          <w:szCs w:val="32"/>
        </w:rPr>
        <w:t>，并将文件</w:t>
      </w:r>
      <w:proofErr w:type="gramStart"/>
      <w:r w:rsidR="001973EB" w:rsidRPr="009B6F1C">
        <w:rPr>
          <w:rFonts w:ascii="仿宋" w:eastAsia="仿宋" w:hAnsi="仿宋" w:hint="eastAsia"/>
          <w:sz w:val="32"/>
          <w:szCs w:val="32"/>
        </w:rPr>
        <w:t>立改废情况</w:t>
      </w:r>
      <w:proofErr w:type="gramEnd"/>
      <w:r w:rsidR="001973EB" w:rsidRPr="009B6F1C">
        <w:rPr>
          <w:rFonts w:ascii="仿宋" w:eastAsia="仿宋" w:hAnsi="仿宋" w:hint="eastAsia"/>
          <w:sz w:val="32"/>
          <w:szCs w:val="32"/>
        </w:rPr>
        <w:t>及时向社会进行公告</w:t>
      </w:r>
      <w:r w:rsidRPr="009B6F1C">
        <w:rPr>
          <w:rFonts w:ascii="仿宋" w:eastAsia="仿宋" w:hAnsi="仿宋" w:hint="eastAsia"/>
          <w:sz w:val="32"/>
          <w:szCs w:val="32"/>
        </w:rPr>
        <w:t xml:space="preserve">。 </w:t>
      </w:r>
    </w:p>
    <w:p w:rsidR="00D11CED" w:rsidRPr="009B6F1C" w:rsidRDefault="00EF0D63" w:rsidP="009B6F1C">
      <w:pPr>
        <w:spacing w:after="0" w:line="500" w:lineRule="exact"/>
        <w:ind w:firstLine="640"/>
        <w:rPr>
          <w:rFonts w:ascii="黑体" w:eastAsia="黑体" w:hAnsi="黑体"/>
          <w:sz w:val="32"/>
          <w:szCs w:val="32"/>
        </w:rPr>
      </w:pPr>
      <w:r w:rsidRPr="009B6F1C">
        <w:rPr>
          <w:rFonts w:ascii="黑体" w:eastAsia="黑体" w:hAnsi="黑体" w:hint="eastAsia"/>
          <w:sz w:val="32"/>
          <w:szCs w:val="32"/>
        </w:rPr>
        <w:t>三、推进依法科学民主决策</w:t>
      </w:r>
    </w:p>
    <w:p w:rsidR="00ED70C7" w:rsidRPr="009B6F1C" w:rsidRDefault="00EF0D63" w:rsidP="009B6F1C">
      <w:pPr>
        <w:spacing w:after="0" w:line="500" w:lineRule="exact"/>
        <w:ind w:firstLineChars="200" w:firstLine="643"/>
        <w:rPr>
          <w:rFonts w:ascii="仿宋" w:eastAsia="仿宋" w:hAnsi="仿宋"/>
          <w:sz w:val="32"/>
          <w:szCs w:val="32"/>
        </w:rPr>
      </w:pPr>
      <w:r w:rsidRPr="009B6F1C">
        <w:rPr>
          <w:rFonts w:ascii="仿宋" w:eastAsia="仿宋" w:hAnsi="仿宋" w:hint="eastAsia"/>
          <w:b/>
          <w:sz w:val="32"/>
          <w:szCs w:val="32"/>
        </w:rPr>
        <w:t>（一）推进依法科学民主决策。</w:t>
      </w:r>
      <w:r w:rsidRPr="009B6F1C">
        <w:rPr>
          <w:rFonts w:ascii="仿宋" w:eastAsia="仿宋" w:hAnsi="仿宋" w:hint="eastAsia"/>
          <w:sz w:val="32"/>
          <w:szCs w:val="32"/>
        </w:rPr>
        <w:t>结合我局税收工作实际，把税收工作发展规划、税收改革及信息化建设、重大税收规范性文件制定等涉及重大公共利益</w:t>
      </w:r>
      <w:r w:rsidR="00ED70C7" w:rsidRPr="009B6F1C">
        <w:rPr>
          <w:rFonts w:ascii="仿宋" w:eastAsia="仿宋" w:hAnsi="仿宋" w:hint="eastAsia"/>
          <w:sz w:val="32"/>
          <w:szCs w:val="32"/>
        </w:rPr>
        <w:t>、纳税人切身权益和对税收管理产生重大影响的事项纳入重大决策范围，把公众参与、专家论证、风险评估、合法性审查、集体讨论决定，确定为重大行政决策法定程序，强化决策程序的刚性约束。</w:t>
      </w:r>
    </w:p>
    <w:p w:rsidR="00121530" w:rsidRPr="009B6F1C" w:rsidRDefault="00EF0D63" w:rsidP="009B6F1C">
      <w:pPr>
        <w:spacing w:after="0" w:line="500" w:lineRule="exact"/>
        <w:ind w:firstLineChars="200" w:firstLine="643"/>
        <w:rPr>
          <w:rFonts w:ascii="仿宋" w:eastAsia="仿宋" w:hAnsi="仿宋"/>
          <w:sz w:val="32"/>
          <w:szCs w:val="32"/>
        </w:rPr>
      </w:pPr>
      <w:r w:rsidRPr="009B6F1C">
        <w:rPr>
          <w:rFonts w:ascii="仿宋" w:eastAsia="仿宋" w:hAnsi="仿宋" w:hint="eastAsia"/>
          <w:b/>
          <w:sz w:val="32"/>
          <w:szCs w:val="32"/>
        </w:rPr>
        <w:t>（二）实行重大涉税事项集体讨论制度。</w:t>
      </w:r>
      <w:r w:rsidRPr="009B6F1C">
        <w:rPr>
          <w:rFonts w:ascii="仿宋" w:eastAsia="仿宋" w:hAnsi="仿宋" w:hint="eastAsia"/>
          <w:sz w:val="32"/>
          <w:szCs w:val="32"/>
        </w:rPr>
        <w:t>对税务行政处罚、重大税务案件审理、福利企业退税、困难企业的房产税减免，</w:t>
      </w:r>
      <w:r w:rsidR="00ED70C7" w:rsidRPr="009B6F1C">
        <w:rPr>
          <w:rFonts w:ascii="仿宋" w:eastAsia="仿宋" w:hAnsi="仿宋" w:hint="eastAsia"/>
          <w:sz w:val="32"/>
          <w:szCs w:val="32"/>
        </w:rPr>
        <w:t>积极听取法律顾问、公职律师的法律意见，</w:t>
      </w:r>
      <w:r w:rsidRPr="009B6F1C">
        <w:rPr>
          <w:rFonts w:ascii="仿宋" w:eastAsia="仿宋" w:hAnsi="仿宋" w:hint="eastAsia"/>
          <w:sz w:val="32"/>
          <w:szCs w:val="32"/>
        </w:rPr>
        <w:t>经市局</w:t>
      </w:r>
      <w:r w:rsidR="001973EB" w:rsidRPr="009B6F1C">
        <w:rPr>
          <w:rFonts w:ascii="仿宋" w:eastAsia="仿宋" w:hAnsi="仿宋" w:hint="eastAsia"/>
          <w:sz w:val="32"/>
          <w:szCs w:val="32"/>
        </w:rPr>
        <w:t>局长办公</w:t>
      </w:r>
      <w:r w:rsidRPr="009B6F1C">
        <w:rPr>
          <w:rFonts w:ascii="仿宋" w:eastAsia="仿宋" w:hAnsi="仿宋" w:hint="eastAsia"/>
          <w:sz w:val="32"/>
          <w:szCs w:val="32"/>
        </w:rPr>
        <w:t>会议讨论议定</w:t>
      </w:r>
      <w:r w:rsidR="00ED70C7" w:rsidRPr="009B6F1C">
        <w:rPr>
          <w:rFonts w:ascii="仿宋" w:eastAsia="仿宋" w:hAnsi="仿宋" w:hint="eastAsia"/>
          <w:sz w:val="32"/>
          <w:szCs w:val="32"/>
        </w:rPr>
        <w:t>。</w:t>
      </w:r>
    </w:p>
    <w:p w:rsidR="001973EB" w:rsidRPr="009B6F1C" w:rsidRDefault="001973EB" w:rsidP="009B6F1C">
      <w:pPr>
        <w:spacing w:after="0" w:line="500" w:lineRule="exact"/>
        <w:ind w:firstLine="640"/>
        <w:rPr>
          <w:rFonts w:ascii="仿宋" w:eastAsia="仿宋" w:hAnsi="仿宋"/>
          <w:sz w:val="32"/>
          <w:szCs w:val="32"/>
        </w:rPr>
      </w:pPr>
      <w:r w:rsidRPr="009B6F1C">
        <w:rPr>
          <w:rFonts w:ascii="仿宋" w:eastAsia="仿宋" w:hAnsi="仿宋" w:hint="eastAsia"/>
          <w:b/>
          <w:sz w:val="32"/>
          <w:szCs w:val="32"/>
        </w:rPr>
        <w:t>（三）加强合法性审查工作。</w:t>
      </w:r>
      <w:r w:rsidRPr="009B6F1C">
        <w:rPr>
          <w:rFonts w:ascii="仿宋" w:eastAsia="仿宋" w:hAnsi="仿宋" w:hint="eastAsia"/>
          <w:sz w:val="32"/>
          <w:szCs w:val="32"/>
        </w:rPr>
        <w:t>认真落实新泰市人民政府《关于加强行政规范性文件合法性审核工作的通知》要求，明确界定和发行审核范围、严格合法性审核标准、规范合法性审核程序，不断提高合法性审核能力，确保将合法性审核工作落实</w:t>
      </w:r>
    </w:p>
    <w:p w:rsidR="00121530" w:rsidRPr="009B6F1C" w:rsidRDefault="00EF0D63" w:rsidP="009B6F1C">
      <w:pPr>
        <w:spacing w:after="0" w:line="500" w:lineRule="exact"/>
        <w:ind w:firstLine="640"/>
        <w:rPr>
          <w:rFonts w:ascii="黑体" w:eastAsia="黑体" w:hAnsi="黑体"/>
          <w:sz w:val="32"/>
          <w:szCs w:val="32"/>
        </w:rPr>
      </w:pPr>
      <w:r w:rsidRPr="009B6F1C">
        <w:rPr>
          <w:rFonts w:ascii="黑体" w:eastAsia="黑体" w:hAnsi="黑体" w:hint="eastAsia"/>
          <w:sz w:val="32"/>
          <w:szCs w:val="32"/>
        </w:rPr>
        <w:t>四、坚持严格规范公正文明执法</w:t>
      </w:r>
    </w:p>
    <w:p w:rsidR="008A647D" w:rsidRPr="009B6F1C" w:rsidRDefault="008A647D" w:rsidP="009B6F1C">
      <w:pPr>
        <w:spacing w:after="0" w:line="500" w:lineRule="exact"/>
        <w:ind w:firstLine="640"/>
        <w:rPr>
          <w:rFonts w:ascii="仿宋" w:eastAsia="仿宋" w:hAnsi="仿宋"/>
          <w:sz w:val="32"/>
          <w:szCs w:val="32"/>
        </w:rPr>
      </w:pPr>
      <w:r w:rsidRPr="009B6F1C">
        <w:rPr>
          <w:rFonts w:ascii="仿宋" w:eastAsia="仿宋" w:hAnsi="仿宋" w:hint="eastAsia"/>
          <w:b/>
          <w:sz w:val="32"/>
          <w:szCs w:val="32"/>
        </w:rPr>
        <w:t>（一）积极推行“三项制度”</w:t>
      </w:r>
      <w:r w:rsidR="009B6F1C">
        <w:rPr>
          <w:rFonts w:ascii="仿宋" w:eastAsia="仿宋" w:hAnsi="仿宋" w:hint="eastAsia"/>
          <w:b/>
          <w:sz w:val="32"/>
          <w:szCs w:val="32"/>
        </w:rPr>
        <w:t>。</w:t>
      </w:r>
      <w:r w:rsidRPr="009B6F1C">
        <w:rPr>
          <w:rFonts w:ascii="仿宋" w:eastAsia="仿宋" w:hAnsi="仿宋" w:cs="楷体" w:hint="eastAsia"/>
          <w:b/>
          <w:sz w:val="32"/>
          <w:szCs w:val="32"/>
        </w:rPr>
        <w:t>一是积极落实行政执法公示制度。</w:t>
      </w:r>
      <w:r w:rsidRPr="009B6F1C">
        <w:rPr>
          <w:rFonts w:ascii="仿宋" w:eastAsia="仿宋" w:hAnsi="仿宋" w:cs="楷体" w:hint="eastAsia"/>
          <w:sz w:val="32"/>
          <w:szCs w:val="32"/>
        </w:rPr>
        <w:t>严格按照上级要求，对照《泰安市税务局执法公示工作任务分解表》</w:t>
      </w:r>
      <w:r w:rsidRPr="009B6F1C">
        <w:rPr>
          <w:rFonts w:ascii="仿宋" w:eastAsia="仿宋" w:hAnsi="仿宋" w:hint="eastAsia"/>
          <w:sz w:val="32"/>
          <w:szCs w:val="32"/>
        </w:rPr>
        <w:t>所列21类公示事项，会同办公室、人事、税政、征管、</w:t>
      </w:r>
      <w:proofErr w:type="gramStart"/>
      <w:r w:rsidRPr="009B6F1C">
        <w:rPr>
          <w:rFonts w:ascii="仿宋" w:eastAsia="仿宋" w:hAnsi="仿宋" w:hint="eastAsia"/>
          <w:sz w:val="32"/>
          <w:szCs w:val="32"/>
        </w:rPr>
        <w:t>纳服等</w:t>
      </w:r>
      <w:proofErr w:type="gramEnd"/>
      <w:r w:rsidRPr="009B6F1C">
        <w:rPr>
          <w:rFonts w:ascii="仿宋" w:eastAsia="仿宋" w:hAnsi="仿宋" w:hint="eastAsia"/>
          <w:sz w:val="32"/>
          <w:szCs w:val="32"/>
        </w:rPr>
        <w:t>部门，召开专题会议，按照强化事前公开、规范事中公示、加强事后公开的总体要求，遵循“谁执法、谁公示、谁负责”的原则，逐项进行分解落实，确保公示内容的及时性、准确性和规范性。</w:t>
      </w:r>
      <w:r w:rsidRPr="009B6F1C">
        <w:rPr>
          <w:rFonts w:ascii="仿宋" w:eastAsia="仿宋" w:hAnsi="仿宋" w:cs="楷体" w:hint="eastAsia"/>
          <w:b/>
          <w:sz w:val="32"/>
          <w:szCs w:val="32"/>
        </w:rPr>
        <w:t>二是逐步推行行政执法</w:t>
      </w:r>
      <w:r w:rsidRPr="009B6F1C">
        <w:rPr>
          <w:rFonts w:ascii="仿宋" w:eastAsia="仿宋" w:hAnsi="仿宋" w:cs="楷体" w:hint="eastAsia"/>
          <w:b/>
          <w:sz w:val="32"/>
          <w:szCs w:val="32"/>
        </w:rPr>
        <w:lastRenderedPageBreak/>
        <w:t>全过程记录制度。</w:t>
      </w:r>
      <w:r w:rsidRPr="009B6F1C">
        <w:rPr>
          <w:rFonts w:ascii="仿宋" w:eastAsia="仿宋" w:hAnsi="仿宋" w:cs="楷体" w:hint="eastAsia"/>
          <w:sz w:val="32"/>
          <w:szCs w:val="32"/>
        </w:rPr>
        <w:t>根据市局工作部署，我局成立了工作专班</w:t>
      </w:r>
      <w:r w:rsidRPr="009B6F1C">
        <w:rPr>
          <w:rFonts w:ascii="仿宋" w:eastAsia="仿宋" w:hAnsi="仿宋" w:hint="eastAsia"/>
          <w:sz w:val="32"/>
          <w:szCs w:val="32"/>
        </w:rPr>
        <w:t>，在硬件上建设了标准化约谈室，并对我局现有的执法音像记录设备进行摸底，制定了下一步的采购计划并列入明年财务预算，在软件上认真组织执法音像记录管理信息平台的应用培训，现已完成了对所</w:t>
      </w:r>
      <w:r w:rsidRPr="009B6F1C">
        <w:rPr>
          <w:rFonts w:ascii="仿宋" w:eastAsia="仿宋" w:hAnsi="仿宋" w:cs="楷体" w:hint="eastAsia"/>
          <w:sz w:val="32"/>
          <w:szCs w:val="32"/>
        </w:rPr>
        <w:t>有执法人员的信息维护工作。</w:t>
      </w:r>
      <w:r w:rsidRPr="009B6F1C">
        <w:rPr>
          <w:rFonts w:ascii="仿宋" w:eastAsia="仿宋" w:hAnsi="仿宋" w:cs="楷体" w:hint="eastAsia"/>
          <w:b/>
          <w:sz w:val="32"/>
          <w:szCs w:val="32"/>
        </w:rPr>
        <w:t>三是探索实行重大执法决定法制审核制度。</w:t>
      </w:r>
      <w:r w:rsidRPr="009B6F1C">
        <w:rPr>
          <w:rFonts w:ascii="仿宋" w:eastAsia="仿宋" w:hAnsi="仿宋" w:hint="eastAsia"/>
          <w:sz w:val="32"/>
          <w:szCs w:val="32"/>
        </w:rPr>
        <w:t>成立国家税务总局新泰市税务局重大执法决定法制审核委员会，</w:t>
      </w:r>
      <w:r w:rsidRPr="009B6F1C">
        <w:rPr>
          <w:rFonts w:ascii="仿宋" w:eastAsia="仿宋" w:hAnsi="仿宋" w:cs="宋体" w:hint="eastAsia"/>
          <w:sz w:val="32"/>
          <w:szCs w:val="32"/>
        </w:rPr>
        <w:t>实施税收</w:t>
      </w:r>
      <w:proofErr w:type="gramStart"/>
      <w:r w:rsidRPr="009B6F1C">
        <w:rPr>
          <w:rFonts w:ascii="仿宋" w:eastAsia="仿宋" w:hAnsi="仿宋" w:cs="宋体" w:hint="eastAsia"/>
          <w:sz w:val="32"/>
          <w:szCs w:val="32"/>
        </w:rPr>
        <w:t>法制员</w:t>
      </w:r>
      <w:proofErr w:type="gramEnd"/>
      <w:r w:rsidRPr="009B6F1C">
        <w:rPr>
          <w:rFonts w:ascii="仿宋" w:eastAsia="仿宋" w:hAnsi="仿宋" w:cs="宋体" w:hint="eastAsia"/>
          <w:sz w:val="32"/>
          <w:szCs w:val="32"/>
        </w:rPr>
        <w:t>工作制度，</w:t>
      </w:r>
      <w:r w:rsidRPr="009B6F1C">
        <w:rPr>
          <w:rFonts w:ascii="仿宋" w:eastAsia="仿宋" w:hAnsi="仿宋" w:hint="eastAsia"/>
          <w:sz w:val="32"/>
          <w:szCs w:val="32"/>
        </w:rPr>
        <w:t>积极推行外聘法律顾问和系统内部公职律师审核把关做法，先后进行重大执法决定法制审核</w:t>
      </w:r>
      <w:r w:rsidR="00FE15C3">
        <w:rPr>
          <w:rFonts w:ascii="仿宋" w:eastAsia="仿宋" w:hAnsi="仿宋" w:hint="eastAsia"/>
          <w:sz w:val="32"/>
          <w:szCs w:val="32"/>
        </w:rPr>
        <w:t>5</w:t>
      </w:r>
      <w:r w:rsidRPr="009B6F1C">
        <w:rPr>
          <w:rFonts w:ascii="仿宋" w:eastAsia="仿宋" w:hAnsi="仿宋" w:hint="eastAsia"/>
          <w:sz w:val="32"/>
          <w:szCs w:val="32"/>
        </w:rPr>
        <w:t>户次，在此基础上撰写</w:t>
      </w:r>
      <w:r w:rsidR="006232FA">
        <w:rPr>
          <w:rFonts w:ascii="仿宋" w:eastAsia="仿宋" w:hAnsi="仿宋" w:hint="eastAsia"/>
          <w:sz w:val="32"/>
          <w:szCs w:val="32"/>
        </w:rPr>
        <w:t>了题为</w:t>
      </w:r>
      <w:r w:rsidRPr="009B6F1C">
        <w:rPr>
          <w:rFonts w:ascii="仿宋" w:eastAsia="仿宋" w:hAnsi="仿宋" w:hint="eastAsia"/>
          <w:sz w:val="32"/>
          <w:szCs w:val="32"/>
        </w:rPr>
        <w:t>《基层税务机关重大执法决定法制审核制度的实践与探析》</w:t>
      </w:r>
      <w:r w:rsidR="006232FA">
        <w:rPr>
          <w:rFonts w:ascii="仿宋" w:eastAsia="仿宋" w:hAnsi="仿宋" w:hint="eastAsia"/>
          <w:sz w:val="32"/>
          <w:szCs w:val="32"/>
        </w:rPr>
        <w:t>的</w:t>
      </w:r>
      <w:r w:rsidRPr="009B6F1C">
        <w:rPr>
          <w:rFonts w:ascii="仿宋" w:eastAsia="仿宋" w:hAnsi="仿宋" w:hint="eastAsia"/>
          <w:sz w:val="32"/>
          <w:szCs w:val="32"/>
        </w:rPr>
        <w:t>文章在省局《调研与参考》第33期发表。</w:t>
      </w:r>
    </w:p>
    <w:p w:rsidR="008A647D" w:rsidRPr="009B6F1C" w:rsidRDefault="008A647D" w:rsidP="009B6F1C">
      <w:pPr>
        <w:spacing w:after="0" w:line="500" w:lineRule="exact"/>
        <w:ind w:firstLineChars="200" w:firstLine="643"/>
        <w:rPr>
          <w:rFonts w:ascii="仿宋" w:eastAsia="仿宋" w:hAnsi="仿宋"/>
          <w:color w:val="000000"/>
          <w:sz w:val="32"/>
          <w:szCs w:val="32"/>
        </w:rPr>
      </w:pPr>
      <w:r w:rsidRPr="009B6F1C">
        <w:rPr>
          <w:rFonts w:ascii="仿宋" w:eastAsia="仿宋" w:hAnsi="仿宋" w:hint="eastAsia"/>
          <w:b/>
          <w:sz w:val="32"/>
          <w:szCs w:val="32"/>
        </w:rPr>
        <w:t>（二）持续深化内控监督平台应用</w:t>
      </w:r>
      <w:r w:rsidR="009B6F1C">
        <w:rPr>
          <w:rFonts w:ascii="仿宋" w:eastAsia="仿宋" w:hAnsi="仿宋" w:hint="eastAsia"/>
          <w:b/>
          <w:sz w:val="32"/>
          <w:szCs w:val="32"/>
        </w:rPr>
        <w:t>。</w:t>
      </w:r>
      <w:r w:rsidRPr="009B6F1C">
        <w:rPr>
          <w:rFonts w:ascii="仿宋" w:eastAsia="仿宋" w:hAnsi="仿宋" w:hint="eastAsia"/>
          <w:color w:val="000000"/>
          <w:sz w:val="32"/>
          <w:szCs w:val="32"/>
        </w:rPr>
        <w:t>内控机制建设是一项打基础、建机制、管长远的工程，而内部控制监督平台</w:t>
      </w:r>
      <w:r w:rsidR="00CB7E3B" w:rsidRPr="009B6F1C">
        <w:rPr>
          <w:rFonts w:ascii="仿宋" w:eastAsia="仿宋" w:hAnsi="仿宋" w:hint="eastAsia"/>
          <w:color w:val="000000"/>
          <w:sz w:val="32"/>
          <w:szCs w:val="32"/>
        </w:rPr>
        <w:t>是集控制、督审、纠偏、评价和推送功能于一体的综合性应用平台，</w:t>
      </w:r>
      <w:r w:rsidRPr="009B6F1C">
        <w:rPr>
          <w:rFonts w:ascii="仿宋" w:eastAsia="仿宋" w:hAnsi="仿宋" w:hint="eastAsia"/>
          <w:color w:val="000000"/>
          <w:sz w:val="32"/>
          <w:szCs w:val="32"/>
        </w:rPr>
        <w:t>能够有效对风险事项进行事前防范、事中控制和事后纠正，从而起到严管理、控风险、治未病和保平安的作用。2019年我局</w:t>
      </w:r>
      <w:r w:rsidRPr="009B6F1C">
        <w:rPr>
          <w:rFonts w:ascii="仿宋" w:eastAsia="仿宋" w:hAnsi="仿宋" w:hint="eastAsia"/>
          <w:sz w:val="32"/>
          <w:szCs w:val="32"/>
        </w:rPr>
        <w:t>积极利用内控监督平台组织开展疑点问题筛查和核实纠偏工作,全年累计预警税收执法疑点、</w:t>
      </w:r>
      <w:r w:rsidRPr="009B6F1C">
        <w:rPr>
          <w:rFonts w:ascii="仿宋" w:eastAsia="仿宋" w:hAnsi="仿宋" w:hint="eastAsia"/>
          <w:color w:val="000000"/>
          <w:sz w:val="32"/>
          <w:szCs w:val="32"/>
        </w:rPr>
        <w:t>过错1000余条，我们及时将发现的疑点数据推送至基层分局进行核实整改，确保了所有疑点数据全部整改到位，我局认真总结工作经验，撰写了题为《依托内控监督平台提升内控机制建设成效的实践与思考》的调研报告。</w:t>
      </w:r>
    </w:p>
    <w:p w:rsidR="00121530" w:rsidRPr="003205C3" w:rsidRDefault="00EF0D63" w:rsidP="009B6F1C">
      <w:pPr>
        <w:spacing w:after="0" w:line="500" w:lineRule="exact"/>
        <w:ind w:firstLine="640"/>
        <w:rPr>
          <w:rFonts w:ascii="仿宋" w:eastAsia="仿宋" w:hAnsi="仿宋"/>
          <w:color w:val="000000"/>
          <w:sz w:val="32"/>
          <w:szCs w:val="32"/>
        </w:rPr>
      </w:pPr>
      <w:r w:rsidRPr="009B6F1C">
        <w:rPr>
          <w:rFonts w:ascii="仿宋" w:eastAsia="仿宋" w:hAnsi="仿宋" w:hint="eastAsia"/>
          <w:b/>
          <w:color w:val="000000"/>
          <w:sz w:val="32"/>
          <w:szCs w:val="32"/>
        </w:rPr>
        <w:t>（</w:t>
      </w:r>
      <w:r w:rsidR="00421F92" w:rsidRPr="009B6F1C">
        <w:rPr>
          <w:rFonts w:ascii="仿宋" w:eastAsia="仿宋" w:hAnsi="仿宋" w:hint="eastAsia"/>
          <w:b/>
          <w:color w:val="000000"/>
          <w:sz w:val="32"/>
          <w:szCs w:val="32"/>
        </w:rPr>
        <w:t>三</w:t>
      </w:r>
      <w:r w:rsidRPr="009B6F1C">
        <w:rPr>
          <w:rFonts w:ascii="仿宋" w:eastAsia="仿宋" w:hAnsi="仿宋" w:hint="eastAsia"/>
          <w:b/>
          <w:color w:val="000000"/>
          <w:sz w:val="32"/>
          <w:szCs w:val="32"/>
        </w:rPr>
        <w:t>）纳税服务持续升级。</w:t>
      </w:r>
      <w:r w:rsidRPr="009B6F1C">
        <w:rPr>
          <w:rFonts w:ascii="仿宋" w:eastAsia="仿宋" w:hAnsi="仿宋" w:hint="eastAsia"/>
          <w:color w:val="000000"/>
          <w:sz w:val="32"/>
          <w:szCs w:val="32"/>
        </w:rPr>
        <w:t>我局以“便民办税春风行动”和纳税服务规范为抓手，着力打通纳税服务“最后一公里”。</w:t>
      </w:r>
      <w:r w:rsidRPr="003205C3">
        <w:rPr>
          <w:rFonts w:ascii="仿宋" w:eastAsia="仿宋" w:hAnsi="仿宋" w:hint="eastAsia"/>
          <w:color w:val="000000"/>
          <w:sz w:val="32"/>
          <w:szCs w:val="32"/>
        </w:rPr>
        <w:t>一是加强宣传培训</w:t>
      </w:r>
      <w:r w:rsidR="009B6F1C" w:rsidRPr="003205C3">
        <w:rPr>
          <w:rFonts w:ascii="仿宋" w:eastAsia="仿宋" w:hAnsi="仿宋" w:hint="eastAsia"/>
          <w:color w:val="000000"/>
          <w:sz w:val="32"/>
          <w:szCs w:val="32"/>
        </w:rPr>
        <w:t>。</w:t>
      </w:r>
      <w:r w:rsidRPr="009B6F1C">
        <w:rPr>
          <w:rFonts w:ascii="仿宋" w:eastAsia="仿宋" w:hAnsi="仿宋" w:hint="eastAsia"/>
          <w:color w:val="000000"/>
          <w:sz w:val="32"/>
          <w:szCs w:val="32"/>
        </w:rPr>
        <w:t>201</w:t>
      </w:r>
      <w:r w:rsidR="00421F92" w:rsidRPr="009B6F1C">
        <w:rPr>
          <w:rFonts w:ascii="仿宋" w:eastAsia="仿宋" w:hAnsi="仿宋" w:hint="eastAsia"/>
          <w:color w:val="000000"/>
          <w:sz w:val="32"/>
          <w:szCs w:val="32"/>
        </w:rPr>
        <w:t>9</w:t>
      </w:r>
      <w:r w:rsidRPr="009B6F1C">
        <w:rPr>
          <w:rFonts w:ascii="仿宋" w:eastAsia="仿宋" w:hAnsi="仿宋" w:hint="eastAsia"/>
          <w:color w:val="000000"/>
          <w:sz w:val="32"/>
          <w:szCs w:val="32"/>
        </w:rPr>
        <w:t>年利用纳税人学堂培训辅导</w:t>
      </w:r>
      <w:r w:rsidR="003F0CCB">
        <w:rPr>
          <w:rFonts w:ascii="仿宋" w:eastAsia="仿宋" w:hAnsi="仿宋" w:hint="eastAsia"/>
          <w:color w:val="000000"/>
          <w:sz w:val="32"/>
          <w:szCs w:val="32"/>
        </w:rPr>
        <w:t>1.76万户</w:t>
      </w:r>
      <w:r w:rsidRPr="009B6F1C">
        <w:rPr>
          <w:rFonts w:ascii="仿宋" w:eastAsia="仿宋" w:hAnsi="仿宋" w:hint="eastAsia"/>
          <w:color w:val="000000"/>
          <w:sz w:val="32"/>
          <w:szCs w:val="32"/>
        </w:rPr>
        <w:t>次。</w:t>
      </w:r>
      <w:r w:rsidRPr="003205C3">
        <w:rPr>
          <w:rFonts w:ascii="仿宋" w:eastAsia="仿宋" w:hAnsi="仿宋" w:hint="eastAsia"/>
          <w:color w:val="000000"/>
          <w:sz w:val="32"/>
          <w:szCs w:val="32"/>
        </w:rPr>
        <w:t>二是推进实体办税服务厅规范化建设</w:t>
      </w:r>
      <w:r w:rsidR="009B6F1C">
        <w:rPr>
          <w:rFonts w:ascii="仿宋" w:eastAsia="仿宋" w:hAnsi="仿宋" w:hint="eastAsia"/>
          <w:color w:val="000000"/>
          <w:sz w:val="32"/>
          <w:szCs w:val="32"/>
        </w:rPr>
        <w:t>。</w:t>
      </w:r>
      <w:r w:rsidRPr="009B6F1C">
        <w:rPr>
          <w:rFonts w:ascii="仿宋" w:eastAsia="仿宋" w:hAnsi="仿宋" w:hint="eastAsia"/>
          <w:color w:val="000000"/>
          <w:sz w:val="32"/>
          <w:szCs w:val="32"/>
        </w:rPr>
        <w:t>在服务制度落实、服务态度改善、应急机制健全等方面进行进一步改进，</w:t>
      </w:r>
      <w:r w:rsidRPr="009B6F1C">
        <w:rPr>
          <w:rFonts w:ascii="仿宋" w:eastAsia="仿宋" w:hAnsi="仿宋" w:hint="eastAsia"/>
          <w:color w:val="000000"/>
          <w:sz w:val="32"/>
          <w:szCs w:val="32"/>
        </w:rPr>
        <w:lastRenderedPageBreak/>
        <w:t>认真落实“预约服务”和“延时服务”制度；积极增配自</w:t>
      </w:r>
      <w:r w:rsidR="009B6F1C">
        <w:rPr>
          <w:rFonts w:ascii="仿宋" w:eastAsia="仿宋" w:hAnsi="仿宋" w:hint="eastAsia"/>
          <w:color w:val="000000"/>
          <w:sz w:val="32"/>
          <w:szCs w:val="32"/>
        </w:rPr>
        <w:t>助查询机，方便纳税人自助办税。</w:t>
      </w:r>
      <w:r w:rsidR="00421F92" w:rsidRPr="003205C3">
        <w:rPr>
          <w:rFonts w:ascii="仿宋" w:eastAsia="仿宋" w:hAnsi="仿宋" w:hint="eastAsia"/>
          <w:color w:val="000000"/>
          <w:sz w:val="32"/>
          <w:szCs w:val="32"/>
        </w:rPr>
        <w:t>三是简化办税程序。</w:t>
      </w:r>
      <w:r w:rsidR="00421F92" w:rsidRPr="009B6F1C">
        <w:rPr>
          <w:rFonts w:ascii="仿宋" w:eastAsia="仿宋" w:hAnsi="仿宋" w:hint="eastAsia"/>
          <w:color w:val="000000"/>
          <w:sz w:val="32"/>
          <w:szCs w:val="32"/>
        </w:rPr>
        <w:t>通过取消企业首次办税补充信息补录，信息由税务部门金税三期</w:t>
      </w:r>
      <w:proofErr w:type="gramStart"/>
      <w:r w:rsidR="00421F92" w:rsidRPr="009B6F1C">
        <w:rPr>
          <w:rFonts w:ascii="仿宋" w:eastAsia="仿宋" w:hAnsi="仿宋" w:hint="eastAsia"/>
          <w:color w:val="000000"/>
          <w:sz w:val="32"/>
          <w:szCs w:val="32"/>
        </w:rPr>
        <w:t>核心征管</w:t>
      </w:r>
      <w:proofErr w:type="gramEnd"/>
      <w:r w:rsidR="00421F92" w:rsidRPr="009B6F1C">
        <w:rPr>
          <w:rFonts w:ascii="仿宋" w:eastAsia="仿宋" w:hAnsi="仿宋" w:hint="eastAsia"/>
          <w:color w:val="000000"/>
          <w:sz w:val="32"/>
          <w:szCs w:val="32"/>
        </w:rPr>
        <w:t>系统自动生成，部分信息合并至实名办税、财务会计制度备案等环节采集，减少企业办税时间。</w:t>
      </w:r>
      <w:r w:rsidR="00421F92" w:rsidRPr="003205C3">
        <w:rPr>
          <w:rFonts w:ascii="仿宋" w:eastAsia="仿宋" w:hAnsi="仿宋" w:hint="eastAsia"/>
          <w:color w:val="000000"/>
          <w:sz w:val="32"/>
          <w:szCs w:val="32"/>
        </w:rPr>
        <w:t>四是积极推进“全程网上办”。</w:t>
      </w:r>
      <w:r w:rsidR="009B6F1C" w:rsidRPr="009B6F1C">
        <w:rPr>
          <w:rFonts w:ascii="仿宋" w:eastAsia="仿宋" w:hAnsi="仿宋" w:hint="eastAsia"/>
          <w:color w:val="000000"/>
          <w:sz w:val="32"/>
          <w:szCs w:val="32"/>
        </w:rPr>
        <w:t>依托新网络申报系统和自</w:t>
      </w:r>
      <w:proofErr w:type="gramStart"/>
      <w:r w:rsidR="009B6F1C" w:rsidRPr="009B6F1C">
        <w:rPr>
          <w:rFonts w:ascii="仿宋" w:eastAsia="仿宋" w:hAnsi="仿宋" w:hint="eastAsia"/>
          <w:color w:val="000000"/>
          <w:sz w:val="32"/>
          <w:szCs w:val="32"/>
        </w:rPr>
        <w:t>主办税</w:t>
      </w:r>
      <w:proofErr w:type="gramEnd"/>
      <w:r w:rsidR="009B6F1C" w:rsidRPr="009B6F1C">
        <w:rPr>
          <w:rFonts w:ascii="仿宋" w:eastAsia="仿宋" w:hAnsi="仿宋" w:hint="eastAsia"/>
          <w:color w:val="000000"/>
          <w:sz w:val="32"/>
          <w:szCs w:val="32"/>
        </w:rPr>
        <w:t>终端，积极推广应用电子税务局，推进涉税事项“一网通办”，完善网上办税服务厅功能，全面</w:t>
      </w:r>
      <w:proofErr w:type="gramStart"/>
      <w:r w:rsidR="009B6F1C" w:rsidRPr="009B6F1C">
        <w:rPr>
          <w:rFonts w:ascii="仿宋" w:eastAsia="仿宋" w:hAnsi="仿宋" w:hint="eastAsia"/>
          <w:color w:val="000000"/>
          <w:sz w:val="32"/>
          <w:szCs w:val="32"/>
        </w:rPr>
        <w:t>推广线</w:t>
      </w:r>
      <w:proofErr w:type="gramEnd"/>
      <w:r w:rsidR="009B6F1C" w:rsidRPr="009B6F1C">
        <w:rPr>
          <w:rFonts w:ascii="仿宋" w:eastAsia="仿宋" w:hAnsi="仿宋" w:hint="eastAsia"/>
          <w:color w:val="000000"/>
          <w:sz w:val="32"/>
          <w:szCs w:val="32"/>
        </w:rPr>
        <w:t>上领票</w:t>
      </w:r>
      <w:proofErr w:type="gramStart"/>
      <w:r w:rsidR="009B6F1C" w:rsidRPr="009B6F1C">
        <w:rPr>
          <w:rFonts w:ascii="仿宋" w:eastAsia="仿宋" w:hAnsi="仿宋" w:hint="eastAsia"/>
          <w:color w:val="000000"/>
          <w:sz w:val="32"/>
          <w:szCs w:val="32"/>
        </w:rPr>
        <w:t>和网厅申请</w:t>
      </w:r>
      <w:proofErr w:type="gramEnd"/>
      <w:r w:rsidR="009B6F1C" w:rsidRPr="009B6F1C">
        <w:rPr>
          <w:rFonts w:ascii="仿宋" w:eastAsia="仿宋" w:hAnsi="仿宋" w:hint="eastAsia"/>
          <w:color w:val="000000"/>
          <w:sz w:val="32"/>
          <w:szCs w:val="32"/>
        </w:rPr>
        <w:t>预约代开发票功能，构筑“网上办税为主、自助办税为辅、实体办税服务厅兜底”的办税新体系</w:t>
      </w:r>
      <w:r w:rsidR="009B6F1C">
        <w:rPr>
          <w:rFonts w:ascii="仿宋" w:eastAsia="仿宋" w:hAnsi="仿宋" w:hint="eastAsia"/>
          <w:color w:val="000000"/>
          <w:sz w:val="32"/>
          <w:szCs w:val="32"/>
        </w:rPr>
        <w:t>，</w:t>
      </w:r>
      <w:r w:rsidR="009B6F1C" w:rsidRPr="009B6F1C">
        <w:rPr>
          <w:rFonts w:ascii="仿宋" w:eastAsia="仿宋" w:hAnsi="仿宋" w:hint="eastAsia"/>
          <w:color w:val="000000"/>
          <w:sz w:val="32"/>
          <w:szCs w:val="32"/>
        </w:rPr>
        <w:t>让纳税人足不出户开展网络办税。</w:t>
      </w:r>
      <w:r w:rsidR="00421F92" w:rsidRPr="003205C3">
        <w:rPr>
          <w:rFonts w:ascii="仿宋" w:eastAsia="仿宋" w:hAnsi="仿宋" w:hint="eastAsia"/>
          <w:color w:val="000000"/>
          <w:sz w:val="32"/>
          <w:szCs w:val="32"/>
        </w:rPr>
        <w:t>五</w:t>
      </w:r>
      <w:r w:rsidRPr="003205C3">
        <w:rPr>
          <w:rFonts w:ascii="仿宋" w:eastAsia="仿宋" w:hAnsi="仿宋" w:hint="eastAsia"/>
          <w:color w:val="000000"/>
          <w:sz w:val="32"/>
          <w:szCs w:val="32"/>
        </w:rPr>
        <w:t>是强化监督管理</w:t>
      </w:r>
      <w:r w:rsidR="009B6F1C" w:rsidRPr="003205C3">
        <w:rPr>
          <w:rFonts w:ascii="仿宋" w:eastAsia="仿宋" w:hAnsi="仿宋" w:hint="eastAsia"/>
          <w:color w:val="000000"/>
          <w:sz w:val="32"/>
          <w:szCs w:val="32"/>
        </w:rPr>
        <w:t>。</w:t>
      </w:r>
      <w:r w:rsidRPr="009B6F1C">
        <w:rPr>
          <w:rFonts w:ascii="仿宋" w:eastAsia="仿宋" w:hAnsi="仿宋" w:hint="eastAsia"/>
          <w:color w:val="000000"/>
          <w:sz w:val="32"/>
          <w:szCs w:val="32"/>
        </w:rPr>
        <w:t>实行导税员和局领导值班制。</w:t>
      </w:r>
    </w:p>
    <w:p w:rsidR="00D13AB0" w:rsidRPr="009B6F1C" w:rsidRDefault="00EF0D63" w:rsidP="009B6F1C">
      <w:pPr>
        <w:spacing w:after="0" w:line="500" w:lineRule="exact"/>
        <w:ind w:firstLine="640"/>
        <w:rPr>
          <w:rFonts w:ascii="黑体" w:eastAsia="黑体" w:hAnsi="黑体"/>
          <w:sz w:val="32"/>
          <w:szCs w:val="32"/>
        </w:rPr>
      </w:pPr>
      <w:r w:rsidRPr="009B6F1C">
        <w:rPr>
          <w:rFonts w:ascii="黑体" w:eastAsia="黑体" w:hAnsi="黑体" w:hint="eastAsia"/>
          <w:sz w:val="32"/>
          <w:szCs w:val="32"/>
        </w:rPr>
        <w:t xml:space="preserve">五、强化权力制约和监督 </w:t>
      </w:r>
    </w:p>
    <w:p w:rsidR="009B6F1C" w:rsidRDefault="00650F13" w:rsidP="009B6F1C">
      <w:pPr>
        <w:spacing w:after="0" w:line="500" w:lineRule="exact"/>
        <w:ind w:firstLine="640"/>
        <w:rPr>
          <w:rFonts w:ascii="仿宋" w:eastAsia="仿宋" w:hAnsi="仿宋"/>
          <w:color w:val="000000"/>
          <w:sz w:val="32"/>
          <w:szCs w:val="32"/>
        </w:rPr>
      </w:pPr>
      <w:r w:rsidRPr="009B6F1C">
        <w:rPr>
          <w:rFonts w:ascii="仿宋" w:eastAsia="仿宋" w:hAnsi="仿宋" w:hint="eastAsia"/>
          <w:b/>
          <w:color w:val="000000"/>
          <w:sz w:val="32"/>
          <w:szCs w:val="32"/>
        </w:rPr>
        <w:t>（一）全面推进政务公开。</w:t>
      </w:r>
      <w:r w:rsidR="00421F92" w:rsidRPr="009B6F1C">
        <w:rPr>
          <w:rFonts w:ascii="仿宋" w:eastAsia="仿宋" w:hAnsi="仿宋" w:hint="eastAsia"/>
          <w:color w:val="000000"/>
          <w:sz w:val="32"/>
          <w:szCs w:val="32"/>
        </w:rPr>
        <w:t>在利用和整合现有资源基础上，不断拓展政务公开渠道。推进政务公开信息化，加强互联网政务信息数据服务平台和便民服务平台建设。</w:t>
      </w:r>
    </w:p>
    <w:p w:rsidR="00650F13" w:rsidRPr="009B6F1C" w:rsidRDefault="00650F13" w:rsidP="009B6F1C">
      <w:pPr>
        <w:spacing w:after="0" w:line="500" w:lineRule="exact"/>
        <w:ind w:firstLine="640"/>
        <w:rPr>
          <w:rFonts w:ascii="仿宋" w:eastAsia="仿宋" w:hAnsi="仿宋"/>
          <w:color w:val="000000"/>
          <w:sz w:val="32"/>
          <w:szCs w:val="32"/>
        </w:rPr>
      </w:pPr>
      <w:r w:rsidRPr="009B6F1C">
        <w:rPr>
          <w:rFonts w:ascii="仿宋" w:eastAsia="仿宋" w:hAnsi="仿宋" w:hint="eastAsia"/>
          <w:color w:val="000000"/>
          <w:sz w:val="32"/>
          <w:szCs w:val="32"/>
        </w:rPr>
        <w:t>（</w:t>
      </w:r>
      <w:r w:rsidR="00C47ED0" w:rsidRPr="009B6F1C">
        <w:rPr>
          <w:rFonts w:ascii="仿宋" w:eastAsia="仿宋" w:hAnsi="仿宋" w:hint="eastAsia"/>
          <w:color w:val="000000"/>
          <w:sz w:val="32"/>
          <w:szCs w:val="32"/>
        </w:rPr>
        <w:t>二</w:t>
      </w:r>
      <w:r w:rsidRPr="009B6F1C">
        <w:rPr>
          <w:rFonts w:ascii="仿宋" w:eastAsia="仿宋" w:hAnsi="仿宋" w:hint="eastAsia"/>
          <w:color w:val="000000"/>
          <w:sz w:val="32"/>
          <w:szCs w:val="32"/>
        </w:rPr>
        <w:t>）</w:t>
      </w:r>
      <w:r w:rsidR="00C47ED0" w:rsidRPr="009B6F1C">
        <w:rPr>
          <w:rFonts w:ascii="仿宋" w:eastAsia="仿宋" w:hAnsi="仿宋" w:hint="eastAsia"/>
          <w:b/>
          <w:sz w:val="32"/>
          <w:szCs w:val="32"/>
        </w:rPr>
        <w:t>严肃执法过错问责。</w:t>
      </w:r>
      <w:r w:rsidRPr="009B6F1C">
        <w:rPr>
          <w:rFonts w:ascii="仿宋" w:eastAsia="仿宋" w:hAnsi="仿宋" w:hint="eastAsia"/>
          <w:color w:val="000000"/>
          <w:sz w:val="32"/>
          <w:szCs w:val="32"/>
        </w:rPr>
        <w:t>坚持把更严的内部控制和内部</w:t>
      </w:r>
      <w:proofErr w:type="gramStart"/>
      <w:r w:rsidRPr="009B6F1C">
        <w:rPr>
          <w:rFonts w:ascii="仿宋" w:eastAsia="仿宋" w:hAnsi="仿宋" w:hint="eastAsia"/>
          <w:color w:val="000000"/>
          <w:sz w:val="32"/>
          <w:szCs w:val="32"/>
        </w:rPr>
        <w:t>督审挺在</w:t>
      </w:r>
      <w:proofErr w:type="gramEnd"/>
      <w:r w:rsidRPr="009B6F1C">
        <w:rPr>
          <w:rFonts w:ascii="仿宋" w:eastAsia="仿宋" w:hAnsi="仿宋" w:hint="eastAsia"/>
          <w:color w:val="000000"/>
          <w:sz w:val="32"/>
          <w:szCs w:val="32"/>
        </w:rPr>
        <w:t>外部监督之前，深入贯彻总局《税收执法考评与过错责任追究暂行办法》，对在督察中发现因政策落实不力、统计把关不严、管理服务存在疏漏，造成不良影响的单位和个人，严格进行执法过错责任追究，促进干部职工履职尽责。</w:t>
      </w:r>
    </w:p>
    <w:p w:rsidR="00C344EE" w:rsidRPr="009B6F1C" w:rsidRDefault="00C344EE" w:rsidP="009B6F1C">
      <w:pPr>
        <w:spacing w:after="0" w:line="500" w:lineRule="exact"/>
        <w:ind w:firstLine="640"/>
        <w:rPr>
          <w:rFonts w:ascii="仿宋" w:eastAsia="仿宋" w:hAnsi="仿宋"/>
          <w:color w:val="000000"/>
          <w:sz w:val="32"/>
          <w:szCs w:val="32"/>
        </w:rPr>
      </w:pPr>
      <w:r w:rsidRPr="009B6F1C">
        <w:rPr>
          <w:rFonts w:ascii="仿宋" w:eastAsia="仿宋" w:hAnsi="仿宋" w:hint="eastAsia"/>
          <w:b/>
          <w:color w:val="000000"/>
          <w:sz w:val="32"/>
          <w:szCs w:val="32"/>
        </w:rPr>
        <w:t>（三）自觉接受外部监督。</w:t>
      </w:r>
      <w:r w:rsidRPr="009B6F1C">
        <w:rPr>
          <w:rFonts w:ascii="仿宋" w:eastAsia="仿宋" w:hAnsi="仿宋" w:hint="eastAsia"/>
          <w:color w:val="000000"/>
          <w:sz w:val="32"/>
          <w:szCs w:val="32"/>
        </w:rPr>
        <w:t>自觉接受人大、政协、法院、检察院、审计、纪检等部门的依法监督。 办税大厅设立了举报箱、投诉箱，由市局纪检组定期开箱检查，2019年未发生纳税人投诉。设立了税务违法案件举报中心，配备举报电话，设置国家税务总局新泰市税务局税收违法案件检举接待室，配有监控设备。专人负责举报案件的登记、管理、录入和审批工作，并进行举报案件跟踪管理。 完善社会监督和舆论监</w:t>
      </w:r>
      <w:r w:rsidRPr="009B6F1C">
        <w:rPr>
          <w:rFonts w:ascii="仿宋" w:eastAsia="仿宋" w:hAnsi="仿宋" w:hint="eastAsia"/>
          <w:color w:val="000000"/>
          <w:sz w:val="32"/>
          <w:szCs w:val="32"/>
        </w:rPr>
        <w:lastRenderedPageBreak/>
        <w:t xml:space="preserve">督机制，建立对行政机关违法行政行为投诉举报登记制度，畅通举报箱、电子信箱、热线电话等监督渠道，方便群众投诉举报、反映问题，依法及时调查处理违法行政行为，保障群众举报、投诉渠道畅通。设有监察举报箱3个，有效收集群众和社会各界对我局的意见和建议。做到了群众举报、投诉问题有登记、处理有结果、事事有回复。 </w:t>
      </w:r>
    </w:p>
    <w:p w:rsidR="00D13AB0" w:rsidRPr="0025391A" w:rsidRDefault="00EF0D63" w:rsidP="009B6F1C">
      <w:pPr>
        <w:spacing w:after="0" w:line="500" w:lineRule="exact"/>
        <w:ind w:firstLine="640"/>
        <w:rPr>
          <w:rFonts w:ascii="黑体" w:eastAsia="黑体" w:hAnsi="黑体"/>
          <w:sz w:val="32"/>
          <w:szCs w:val="32"/>
        </w:rPr>
      </w:pPr>
      <w:r w:rsidRPr="0025391A">
        <w:rPr>
          <w:rFonts w:ascii="黑体" w:eastAsia="黑体" w:hAnsi="黑体" w:hint="eastAsia"/>
          <w:sz w:val="32"/>
          <w:szCs w:val="32"/>
        </w:rPr>
        <w:t>六、</w:t>
      </w:r>
      <w:r w:rsidR="006B6718" w:rsidRPr="0025391A">
        <w:rPr>
          <w:rFonts w:ascii="黑体" w:eastAsia="黑体" w:hAnsi="黑体" w:hint="eastAsia"/>
          <w:sz w:val="32"/>
          <w:szCs w:val="32"/>
        </w:rPr>
        <w:t>依法有效化解社会矛盾纠纷</w:t>
      </w:r>
    </w:p>
    <w:p w:rsidR="00B65ACF" w:rsidRPr="009B6F1C" w:rsidRDefault="00B65ACF" w:rsidP="009B6F1C">
      <w:pPr>
        <w:spacing w:after="0" w:line="500" w:lineRule="exact"/>
        <w:ind w:firstLine="640"/>
        <w:rPr>
          <w:rFonts w:ascii="仿宋" w:eastAsia="仿宋" w:hAnsi="仿宋"/>
          <w:sz w:val="32"/>
          <w:szCs w:val="32"/>
        </w:rPr>
      </w:pPr>
      <w:r w:rsidRPr="0025391A">
        <w:rPr>
          <w:rFonts w:ascii="仿宋" w:eastAsia="仿宋" w:hAnsi="仿宋" w:hint="eastAsia"/>
          <w:b/>
          <w:sz w:val="32"/>
          <w:szCs w:val="32"/>
        </w:rPr>
        <w:t>（一）</w:t>
      </w:r>
      <w:r w:rsidR="0025391A">
        <w:rPr>
          <w:rFonts w:ascii="仿宋" w:eastAsia="仿宋" w:hAnsi="仿宋" w:hint="eastAsia"/>
          <w:b/>
          <w:sz w:val="32"/>
          <w:szCs w:val="32"/>
        </w:rPr>
        <w:t>认真做好</w:t>
      </w:r>
      <w:r w:rsidRPr="0025391A">
        <w:rPr>
          <w:rFonts w:ascii="仿宋" w:eastAsia="仿宋" w:hAnsi="仿宋" w:hint="eastAsia"/>
          <w:b/>
          <w:sz w:val="32"/>
          <w:szCs w:val="32"/>
        </w:rPr>
        <w:t>行政复议工作。</w:t>
      </w:r>
      <w:r w:rsidR="00C47ED0" w:rsidRPr="009B6F1C">
        <w:rPr>
          <w:rFonts w:ascii="仿宋" w:eastAsia="仿宋" w:hAnsi="仿宋" w:hint="eastAsia"/>
          <w:sz w:val="32"/>
          <w:szCs w:val="32"/>
        </w:rPr>
        <w:t>进一步完善税务行政复议工作体制及和解、调解等制度，发挥行政复议解决税收争议主渠道作用，切实保护纳税人合法权益。</w:t>
      </w:r>
      <w:r w:rsidR="006232FA">
        <w:rPr>
          <w:rFonts w:ascii="仿宋" w:eastAsia="仿宋" w:hAnsi="仿宋" w:hint="eastAsia"/>
          <w:sz w:val="32"/>
          <w:szCs w:val="32"/>
        </w:rPr>
        <w:t>2019年</w:t>
      </w:r>
      <w:r w:rsidRPr="009B6F1C">
        <w:rPr>
          <w:rFonts w:ascii="仿宋" w:eastAsia="仿宋" w:hAnsi="仿宋" w:hint="eastAsia"/>
          <w:sz w:val="32"/>
          <w:szCs w:val="32"/>
        </w:rPr>
        <w:t>我局</w:t>
      </w:r>
      <w:r w:rsidR="006232FA">
        <w:rPr>
          <w:rFonts w:ascii="仿宋" w:eastAsia="仿宋" w:hAnsi="仿宋" w:hint="eastAsia"/>
          <w:sz w:val="32"/>
          <w:szCs w:val="32"/>
        </w:rPr>
        <w:t>未发生行政复议案件。</w:t>
      </w:r>
    </w:p>
    <w:p w:rsidR="00846EE6" w:rsidRPr="009B6F1C" w:rsidRDefault="00B65ACF" w:rsidP="009B6F1C">
      <w:pPr>
        <w:spacing w:after="0" w:line="500" w:lineRule="exact"/>
        <w:ind w:firstLine="640"/>
        <w:rPr>
          <w:rFonts w:ascii="仿宋" w:eastAsia="仿宋" w:hAnsi="仿宋"/>
          <w:sz w:val="32"/>
          <w:szCs w:val="32"/>
        </w:rPr>
      </w:pPr>
      <w:r w:rsidRPr="0025391A">
        <w:rPr>
          <w:rFonts w:ascii="仿宋" w:eastAsia="仿宋" w:hAnsi="仿宋" w:hint="eastAsia"/>
          <w:b/>
          <w:color w:val="000000"/>
          <w:sz w:val="32"/>
          <w:szCs w:val="32"/>
        </w:rPr>
        <w:t>（二）认真做好信访工作。</w:t>
      </w:r>
      <w:r w:rsidR="00846EE6" w:rsidRPr="009B6F1C">
        <w:rPr>
          <w:rFonts w:ascii="仿宋" w:eastAsia="仿宋" w:hAnsi="仿宋" w:hint="eastAsia"/>
          <w:color w:val="000000"/>
          <w:sz w:val="32"/>
          <w:szCs w:val="32"/>
        </w:rPr>
        <w:t>严格执行信访工作规程和相关条例，建立来信来访跟踪办理制度，完善信访工作流程，2019年无上访事件。认真处理新泰市民意通</w:t>
      </w:r>
      <w:r w:rsidRPr="009B6F1C">
        <w:rPr>
          <w:rFonts w:ascii="仿宋" w:eastAsia="仿宋" w:hAnsi="仿宋" w:hint="eastAsia"/>
          <w:color w:val="000000"/>
          <w:sz w:val="32"/>
          <w:szCs w:val="32"/>
        </w:rPr>
        <w:t>转办的案件，及时有效地解决了群众的合理诉求。</w:t>
      </w:r>
    </w:p>
    <w:p w:rsidR="00B65ACF" w:rsidRPr="0025391A" w:rsidRDefault="00B65ACF" w:rsidP="009B6F1C">
      <w:pPr>
        <w:spacing w:after="0" w:line="500" w:lineRule="exact"/>
        <w:ind w:firstLine="640"/>
        <w:rPr>
          <w:rFonts w:ascii="黑体" w:eastAsia="黑体" w:hAnsi="黑体"/>
          <w:sz w:val="32"/>
          <w:szCs w:val="32"/>
        </w:rPr>
      </w:pPr>
      <w:r w:rsidRPr="0025391A">
        <w:rPr>
          <w:rFonts w:ascii="黑体" w:eastAsia="黑体" w:hAnsi="黑体" w:hint="eastAsia"/>
          <w:sz w:val="32"/>
          <w:szCs w:val="32"/>
        </w:rPr>
        <w:t>七、</w:t>
      </w:r>
      <w:r w:rsidRPr="0025391A">
        <w:rPr>
          <w:rFonts w:ascii="黑体" w:eastAsia="黑体" w:hAnsi="黑体" w:cs="Times New Roman" w:hint="eastAsia"/>
          <w:sz w:val="32"/>
          <w:szCs w:val="32"/>
        </w:rPr>
        <w:t>全面提高</w:t>
      </w:r>
      <w:r w:rsidRPr="0025391A">
        <w:rPr>
          <w:rFonts w:ascii="黑体" w:eastAsia="黑体" w:hAnsi="黑体" w:hint="eastAsia"/>
          <w:sz w:val="32"/>
          <w:szCs w:val="32"/>
        </w:rPr>
        <w:t>税务</w:t>
      </w:r>
      <w:r w:rsidRPr="0025391A">
        <w:rPr>
          <w:rFonts w:ascii="黑体" w:eastAsia="黑体" w:hAnsi="黑体" w:cs="Times New Roman" w:hint="eastAsia"/>
          <w:sz w:val="32"/>
          <w:szCs w:val="32"/>
        </w:rPr>
        <w:t>人员法治思维和依法行政能力</w:t>
      </w:r>
    </w:p>
    <w:p w:rsidR="00B65ACF" w:rsidRPr="009B6F1C" w:rsidRDefault="00B65ACF" w:rsidP="009B6F1C">
      <w:pPr>
        <w:spacing w:after="0" w:line="500" w:lineRule="exact"/>
        <w:ind w:firstLine="640"/>
        <w:rPr>
          <w:rFonts w:ascii="仿宋" w:eastAsia="仿宋" w:hAnsi="仿宋"/>
          <w:sz w:val="32"/>
          <w:szCs w:val="32"/>
        </w:rPr>
      </w:pPr>
      <w:r w:rsidRPr="0025391A">
        <w:rPr>
          <w:rFonts w:ascii="仿宋" w:eastAsia="仿宋" w:hAnsi="仿宋" w:hint="eastAsia"/>
          <w:b/>
          <w:sz w:val="32"/>
          <w:szCs w:val="32"/>
        </w:rPr>
        <w:t>（一）强化法制机构建设，认真履行职责。</w:t>
      </w:r>
      <w:r w:rsidRPr="009B6F1C">
        <w:rPr>
          <w:rFonts w:ascii="仿宋" w:eastAsia="仿宋" w:hAnsi="仿宋" w:hint="eastAsia"/>
          <w:sz w:val="32"/>
          <w:szCs w:val="32"/>
        </w:rPr>
        <w:t>我局</w:t>
      </w:r>
      <w:r w:rsidR="003205C3">
        <w:rPr>
          <w:rFonts w:ascii="仿宋" w:eastAsia="仿宋" w:hAnsi="仿宋" w:hint="eastAsia"/>
          <w:sz w:val="32"/>
          <w:szCs w:val="32"/>
        </w:rPr>
        <w:t>建立了</w:t>
      </w:r>
      <w:r w:rsidRPr="009B6F1C">
        <w:rPr>
          <w:rFonts w:ascii="仿宋" w:eastAsia="仿宋" w:hAnsi="仿宋" w:hint="eastAsia"/>
          <w:sz w:val="32"/>
          <w:szCs w:val="32"/>
        </w:rPr>
        <w:t>依法行政工作领导小组</w:t>
      </w:r>
      <w:r w:rsidR="003205C3">
        <w:rPr>
          <w:rFonts w:ascii="仿宋" w:eastAsia="仿宋" w:hAnsi="仿宋" w:hint="eastAsia"/>
          <w:sz w:val="32"/>
          <w:szCs w:val="32"/>
        </w:rPr>
        <w:t>,</w:t>
      </w:r>
      <w:r w:rsidRPr="009B6F1C">
        <w:rPr>
          <w:rFonts w:ascii="仿宋" w:eastAsia="仿宋" w:hAnsi="仿宋" w:hint="eastAsia"/>
          <w:sz w:val="32"/>
          <w:szCs w:val="32"/>
        </w:rPr>
        <w:t>办公室设在法制股，有专职法制人员负责依法行政工作。</w:t>
      </w:r>
    </w:p>
    <w:p w:rsidR="00B65ACF" w:rsidRPr="009B6F1C" w:rsidRDefault="00B65ACF" w:rsidP="009B6F1C">
      <w:pPr>
        <w:spacing w:after="0" w:line="500" w:lineRule="exact"/>
        <w:ind w:firstLine="640"/>
        <w:rPr>
          <w:rFonts w:ascii="仿宋" w:eastAsia="仿宋" w:hAnsi="仿宋"/>
          <w:sz w:val="32"/>
          <w:szCs w:val="32"/>
        </w:rPr>
      </w:pPr>
      <w:r w:rsidRPr="009B6F1C">
        <w:rPr>
          <w:rFonts w:ascii="仿宋" w:eastAsia="仿宋" w:hAnsi="仿宋" w:hint="eastAsia"/>
          <w:sz w:val="32"/>
          <w:szCs w:val="32"/>
        </w:rPr>
        <w:t xml:space="preserve"> </w:t>
      </w:r>
      <w:r w:rsidRPr="0025391A">
        <w:rPr>
          <w:rFonts w:ascii="仿宋" w:eastAsia="仿宋" w:hAnsi="仿宋" w:hint="eastAsia"/>
          <w:b/>
          <w:sz w:val="32"/>
          <w:szCs w:val="32"/>
        </w:rPr>
        <w:t>（二）提升法治队伍素质，加强干部教育培训。</w:t>
      </w:r>
      <w:r w:rsidR="003205C3">
        <w:rPr>
          <w:rFonts w:ascii="仿宋" w:eastAsia="仿宋" w:hAnsi="仿宋" w:hint="eastAsia"/>
          <w:sz w:val="32"/>
          <w:szCs w:val="32"/>
        </w:rPr>
        <w:t>定期举办法制知识培训</w:t>
      </w:r>
      <w:r w:rsidR="006232FA">
        <w:rPr>
          <w:rFonts w:ascii="仿宋" w:eastAsia="仿宋" w:hAnsi="仿宋" w:hint="eastAsia"/>
          <w:sz w:val="32"/>
          <w:szCs w:val="32"/>
        </w:rPr>
        <w:t>，</w:t>
      </w:r>
      <w:r w:rsidR="00B52A08" w:rsidRPr="009B6F1C">
        <w:rPr>
          <w:rFonts w:ascii="仿宋" w:eastAsia="仿宋" w:hAnsi="仿宋" w:hint="eastAsia"/>
          <w:sz w:val="32"/>
          <w:szCs w:val="32"/>
        </w:rPr>
        <w:t>严格执法资格管理，实行税收执法人员持证上岗和资格管理制度，未经执法资格考试合格,不得授予执法资格,不得从事执法活动</w:t>
      </w:r>
      <w:r w:rsidR="00B52A08">
        <w:rPr>
          <w:rFonts w:ascii="仿宋" w:eastAsia="仿宋" w:hAnsi="仿宋" w:hint="eastAsia"/>
          <w:sz w:val="32"/>
          <w:szCs w:val="32"/>
        </w:rPr>
        <w:t>，</w:t>
      </w:r>
      <w:r w:rsidR="006232FA">
        <w:rPr>
          <w:rFonts w:ascii="仿宋" w:eastAsia="仿宋" w:hAnsi="仿宋" w:hint="eastAsia"/>
          <w:sz w:val="32"/>
          <w:szCs w:val="32"/>
        </w:rPr>
        <w:t>不断提高</w:t>
      </w:r>
      <w:r w:rsidRPr="009B6F1C">
        <w:rPr>
          <w:rFonts w:ascii="仿宋" w:eastAsia="仿宋" w:hAnsi="仿宋" w:hint="eastAsia"/>
          <w:sz w:val="32"/>
          <w:szCs w:val="32"/>
        </w:rPr>
        <w:t xml:space="preserve">税务干部职工的综合素质、岗位技能和业务素养。 </w:t>
      </w:r>
    </w:p>
    <w:p w:rsidR="00B65ACF" w:rsidRPr="0025391A" w:rsidRDefault="00B65ACF" w:rsidP="009B6F1C">
      <w:pPr>
        <w:spacing w:after="0" w:line="500" w:lineRule="exact"/>
        <w:ind w:firstLine="640"/>
        <w:rPr>
          <w:rFonts w:ascii="黑体" w:eastAsia="黑体" w:hAnsi="黑体"/>
          <w:sz w:val="32"/>
          <w:szCs w:val="32"/>
        </w:rPr>
      </w:pPr>
      <w:r w:rsidRPr="0025391A">
        <w:rPr>
          <w:rFonts w:ascii="黑体" w:eastAsia="黑体" w:hAnsi="黑体" w:hint="eastAsia"/>
          <w:sz w:val="32"/>
          <w:szCs w:val="32"/>
        </w:rPr>
        <w:t>八、强化</w:t>
      </w:r>
      <w:r w:rsidRPr="0025391A">
        <w:rPr>
          <w:rFonts w:ascii="黑体" w:eastAsia="黑体" w:hAnsi="黑体" w:cs="Times New Roman" w:hint="eastAsia"/>
          <w:sz w:val="32"/>
          <w:szCs w:val="32"/>
        </w:rPr>
        <w:t>组织保障和落实机制</w:t>
      </w:r>
    </w:p>
    <w:p w:rsidR="00B52A08" w:rsidRDefault="00B65ACF" w:rsidP="009B6F1C">
      <w:pPr>
        <w:spacing w:after="0" w:line="500" w:lineRule="exact"/>
        <w:ind w:firstLine="640"/>
        <w:rPr>
          <w:rFonts w:ascii="仿宋" w:eastAsia="仿宋" w:hAnsi="仿宋"/>
          <w:sz w:val="32"/>
          <w:szCs w:val="32"/>
        </w:rPr>
      </w:pPr>
      <w:r w:rsidRPr="0025391A">
        <w:rPr>
          <w:rFonts w:ascii="仿宋" w:eastAsia="仿宋" w:hAnsi="仿宋" w:hint="eastAsia"/>
          <w:b/>
          <w:sz w:val="32"/>
          <w:szCs w:val="32"/>
        </w:rPr>
        <w:t>（一）加强领导班子建设。</w:t>
      </w:r>
      <w:r w:rsidR="00B52A08">
        <w:rPr>
          <w:rFonts w:ascii="仿宋" w:eastAsia="仿宋" w:hAnsi="仿宋" w:hint="eastAsia"/>
          <w:sz w:val="32"/>
          <w:szCs w:val="32"/>
        </w:rPr>
        <w:t>认真贯彻落实</w:t>
      </w:r>
      <w:r w:rsidRPr="009B6F1C">
        <w:rPr>
          <w:rFonts w:ascii="仿宋" w:eastAsia="仿宋" w:hAnsi="仿宋" w:hint="eastAsia"/>
          <w:sz w:val="32"/>
          <w:szCs w:val="32"/>
        </w:rPr>
        <w:t>行民主集中制，充分发扬民主，</w:t>
      </w:r>
      <w:r w:rsidR="00B52A08" w:rsidRPr="009B6F1C">
        <w:rPr>
          <w:rFonts w:ascii="仿宋" w:eastAsia="仿宋" w:hAnsi="仿宋" w:hint="eastAsia"/>
          <w:sz w:val="32"/>
          <w:szCs w:val="32"/>
        </w:rPr>
        <w:t>加强领导班子的作风建设</w:t>
      </w:r>
      <w:r w:rsidR="00B52A08">
        <w:rPr>
          <w:rFonts w:ascii="仿宋" w:eastAsia="仿宋" w:hAnsi="仿宋" w:hint="eastAsia"/>
          <w:sz w:val="32"/>
          <w:szCs w:val="32"/>
        </w:rPr>
        <w:t>，</w:t>
      </w:r>
      <w:r w:rsidR="00B52A08" w:rsidRPr="009B6F1C">
        <w:rPr>
          <w:rFonts w:ascii="仿宋" w:eastAsia="仿宋" w:hAnsi="仿宋" w:hint="eastAsia"/>
          <w:sz w:val="32"/>
          <w:szCs w:val="32"/>
        </w:rPr>
        <w:t>切实加强领导班</w:t>
      </w:r>
      <w:r w:rsidR="00B52A08" w:rsidRPr="009B6F1C">
        <w:rPr>
          <w:rFonts w:ascii="仿宋" w:eastAsia="仿宋" w:hAnsi="仿宋" w:hint="eastAsia"/>
          <w:sz w:val="32"/>
          <w:szCs w:val="32"/>
        </w:rPr>
        <w:lastRenderedPageBreak/>
        <w:t>子自身建设，进一步推进党风廉政建设，强化党内监督、严肃党内政治生活，改进班子成员工作作风和思想作风，树立良好的楷模形象。</w:t>
      </w:r>
    </w:p>
    <w:p w:rsidR="0025391A" w:rsidRPr="005E61E6" w:rsidRDefault="00B65ACF" w:rsidP="00FE15C3">
      <w:pPr>
        <w:spacing w:line="560" w:lineRule="exact"/>
        <w:ind w:firstLineChars="200" w:firstLine="643"/>
        <w:rPr>
          <w:rFonts w:ascii="仿宋" w:eastAsia="仿宋" w:hAnsi="仿宋"/>
          <w:sz w:val="32"/>
          <w:szCs w:val="32"/>
        </w:rPr>
      </w:pPr>
      <w:r w:rsidRPr="00FE15C3">
        <w:rPr>
          <w:rFonts w:ascii="仿宋" w:eastAsia="仿宋" w:hAnsi="仿宋" w:hint="eastAsia"/>
          <w:b/>
          <w:sz w:val="32"/>
          <w:szCs w:val="32"/>
        </w:rPr>
        <w:t>（</w:t>
      </w:r>
      <w:r w:rsidR="009A449A">
        <w:rPr>
          <w:rFonts w:ascii="仿宋" w:eastAsia="仿宋" w:hAnsi="仿宋" w:hint="eastAsia"/>
          <w:b/>
          <w:sz w:val="32"/>
          <w:szCs w:val="32"/>
        </w:rPr>
        <w:t>二</w:t>
      </w:r>
      <w:r w:rsidRPr="00FE15C3">
        <w:rPr>
          <w:rFonts w:ascii="仿宋" w:eastAsia="仿宋" w:hAnsi="仿宋" w:hint="eastAsia"/>
          <w:b/>
          <w:sz w:val="32"/>
          <w:szCs w:val="32"/>
        </w:rPr>
        <w:t>）积极创新我局依法治税体制</w:t>
      </w:r>
      <w:r w:rsidR="00F727D4">
        <w:rPr>
          <w:rFonts w:ascii="仿宋" w:eastAsia="仿宋" w:hAnsi="仿宋" w:hint="eastAsia"/>
          <w:b/>
          <w:sz w:val="32"/>
          <w:szCs w:val="32"/>
        </w:rPr>
        <w:t>建设</w:t>
      </w:r>
      <w:r w:rsidRPr="00FE15C3">
        <w:rPr>
          <w:rFonts w:ascii="仿宋" w:eastAsia="仿宋" w:hAnsi="仿宋" w:hint="eastAsia"/>
          <w:b/>
          <w:sz w:val="32"/>
          <w:szCs w:val="32"/>
        </w:rPr>
        <w:t>。</w:t>
      </w:r>
      <w:r w:rsidR="00F727D4" w:rsidRPr="00F727D4">
        <w:rPr>
          <w:rFonts w:ascii="仿宋" w:eastAsia="仿宋" w:hAnsi="仿宋" w:hint="eastAsia"/>
          <w:sz w:val="32"/>
          <w:szCs w:val="32"/>
        </w:rPr>
        <w:t>成立了</w:t>
      </w:r>
      <w:r w:rsidR="009A449A" w:rsidRPr="009B6F1C">
        <w:rPr>
          <w:rFonts w:ascii="仿宋" w:eastAsia="仿宋" w:hAnsi="仿宋" w:hint="eastAsia"/>
          <w:sz w:val="32"/>
          <w:szCs w:val="32"/>
        </w:rPr>
        <w:t>依法行政工作领导小组</w:t>
      </w:r>
      <w:r w:rsidR="00F727D4">
        <w:rPr>
          <w:rFonts w:ascii="仿宋" w:eastAsia="仿宋" w:hAnsi="仿宋" w:hint="eastAsia"/>
          <w:sz w:val="32"/>
          <w:szCs w:val="32"/>
        </w:rPr>
        <w:t>，</w:t>
      </w:r>
      <w:r w:rsidR="009A449A" w:rsidRPr="009B6F1C">
        <w:rPr>
          <w:rFonts w:ascii="仿宋" w:eastAsia="仿宋" w:hAnsi="仿宋" w:hint="eastAsia"/>
          <w:sz w:val="32"/>
          <w:szCs w:val="32"/>
        </w:rPr>
        <w:t>对全局推进</w:t>
      </w:r>
      <w:r w:rsidR="009A4184">
        <w:rPr>
          <w:rFonts w:ascii="仿宋" w:eastAsia="仿宋" w:hAnsi="仿宋" w:hint="eastAsia"/>
          <w:sz w:val="32"/>
          <w:szCs w:val="32"/>
        </w:rPr>
        <w:t>法治税务建设工作</w:t>
      </w:r>
      <w:r w:rsidR="009A449A" w:rsidRPr="009B6F1C">
        <w:rPr>
          <w:rFonts w:ascii="仿宋" w:eastAsia="仿宋" w:hAnsi="仿宋" w:hint="eastAsia"/>
          <w:sz w:val="32"/>
          <w:szCs w:val="32"/>
        </w:rPr>
        <w:t>施统一领导、统一部署、统筹协调。</w:t>
      </w:r>
      <w:r w:rsidRPr="009B6F1C">
        <w:rPr>
          <w:rFonts w:ascii="仿宋" w:eastAsia="仿宋" w:hAnsi="仿宋" w:hint="eastAsia"/>
          <w:sz w:val="32"/>
          <w:szCs w:val="32"/>
        </w:rPr>
        <w:t>实行</w:t>
      </w:r>
      <w:r w:rsidR="00F727D4" w:rsidRPr="009B6F1C">
        <w:rPr>
          <w:rFonts w:ascii="仿宋" w:eastAsia="仿宋" w:hAnsi="仿宋" w:hint="eastAsia"/>
          <w:sz w:val="32"/>
          <w:szCs w:val="32"/>
        </w:rPr>
        <w:t xml:space="preserve"> </w:t>
      </w:r>
      <w:r w:rsidRPr="009B6F1C">
        <w:rPr>
          <w:rFonts w:ascii="仿宋" w:eastAsia="仿宋" w:hAnsi="仿宋" w:hint="eastAsia"/>
          <w:sz w:val="32"/>
          <w:szCs w:val="32"/>
        </w:rPr>
        <w:t>“谁执法谁普法”普法责任制，把普法责任进一步细化、实化，在执法的过程中进行实时普法、精准普法，增强税收法治宣传教育的实效，规范税收执法，提高税务机关的公信力和权威性。</w:t>
      </w:r>
      <w:r w:rsidR="00FE15C3">
        <w:rPr>
          <w:rFonts w:ascii="仿宋" w:eastAsia="仿宋" w:hAnsi="仿宋" w:hint="eastAsia"/>
          <w:sz w:val="32"/>
          <w:szCs w:val="32"/>
        </w:rPr>
        <w:t>2019</w:t>
      </w:r>
      <w:r w:rsidR="0025391A" w:rsidRPr="005E61E6">
        <w:rPr>
          <w:rFonts w:ascii="仿宋" w:eastAsia="仿宋" w:hAnsi="仿宋" w:hint="eastAsia"/>
          <w:sz w:val="32"/>
          <w:szCs w:val="32"/>
        </w:rPr>
        <w:t>年我局获得全省“七五”</w:t>
      </w:r>
      <w:proofErr w:type="gramStart"/>
      <w:r w:rsidR="0025391A" w:rsidRPr="005E61E6">
        <w:rPr>
          <w:rFonts w:ascii="仿宋" w:eastAsia="仿宋" w:hAnsi="仿宋" w:hint="eastAsia"/>
          <w:sz w:val="32"/>
          <w:szCs w:val="32"/>
        </w:rPr>
        <w:t>普法中期</w:t>
      </w:r>
      <w:proofErr w:type="gramEnd"/>
      <w:r w:rsidR="0025391A" w:rsidRPr="005E61E6">
        <w:rPr>
          <w:rFonts w:ascii="仿宋" w:eastAsia="仿宋" w:hAnsi="仿宋" w:hint="eastAsia"/>
          <w:sz w:val="32"/>
          <w:szCs w:val="32"/>
        </w:rPr>
        <w:t>先进普法办公室称号。</w:t>
      </w:r>
    </w:p>
    <w:p w:rsidR="00D13AB0" w:rsidRDefault="00D13AB0" w:rsidP="00376A8D">
      <w:pPr>
        <w:ind w:firstLine="640"/>
      </w:pPr>
    </w:p>
    <w:sectPr w:rsidR="00D13AB0" w:rsidSect="00EF0D63">
      <w:pgSz w:w="11906" w:h="16838"/>
      <w:pgMar w:top="1440" w:right="1644" w:bottom="1440"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B1" w:rsidRDefault="001242B1" w:rsidP="00EF0D63">
      <w:pPr>
        <w:spacing w:after="0"/>
      </w:pPr>
      <w:r>
        <w:separator/>
      </w:r>
    </w:p>
  </w:endnote>
  <w:endnote w:type="continuationSeparator" w:id="0">
    <w:p w:rsidR="001242B1" w:rsidRDefault="001242B1" w:rsidP="00EF0D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B1" w:rsidRDefault="001242B1" w:rsidP="00EF0D63">
      <w:pPr>
        <w:spacing w:after="0"/>
      </w:pPr>
      <w:r>
        <w:separator/>
      </w:r>
    </w:p>
  </w:footnote>
  <w:footnote w:type="continuationSeparator" w:id="0">
    <w:p w:rsidR="001242B1" w:rsidRDefault="001242B1" w:rsidP="00EF0D6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63910"/>
    <w:multiLevelType w:val="hybridMultilevel"/>
    <w:tmpl w:val="EAEE5F2A"/>
    <w:lvl w:ilvl="0" w:tplc="318E961A">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D31D50"/>
    <w:rsid w:val="00121530"/>
    <w:rsid w:val="001242B1"/>
    <w:rsid w:val="00131FA3"/>
    <w:rsid w:val="001973EB"/>
    <w:rsid w:val="001A3B42"/>
    <w:rsid w:val="001F7B8B"/>
    <w:rsid w:val="00211AC8"/>
    <w:rsid w:val="0025391A"/>
    <w:rsid w:val="003205C3"/>
    <w:rsid w:val="00323B43"/>
    <w:rsid w:val="00376A8D"/>
    <w:rsid w:val="003C3B2E"/>
    <w:rsid w:val="003D37D8"/>
    <w:rsid w:val="003F0CCB"/>
    <w:rsid w:val="00421F92"/>
    <w:rsid w:val="00426133"/>
    <w:rsid w:val="004358AB"/>
    <w:rsid w:val="004A1A08"/>
    <w:rsid w:val="004C2460"/>
    <w:rsid w:val="004C6D8A"/>
    <w:rsid w:val="005C52CB"/>
    <w:rsid w:val="006232FA"/>
    <w:rsid w:val="0062387E"/>
    <w:rsid w:val="0063063A"/>
    <w:rsid w:val="00650F13"/>
    <w:rsid w:val="006B6718"/>
    <w:rsid w:val="00761938"/>
    <w:rsid w:val="007B6DC9"/>
    <w:rsid w:val="007D1E38"/>
    <w:rsid w:val="00803FA7"/>
    <w:rsid w:val="00846EE6"/>
    <w:rsid w:val="008525BC"/>
    <w:rsid w:val="008A647D"/>
    <w:rsid w:val="008B7726"/>
    <w:rsid w:val="008F44A5"/>
    <w:rsid w:val="00945561"/>
    <w:rsid w:val="009937BB"/>
    <w:rsid w:val="009A4184"/>
    <w:rsid w:val="009A449A"/>
    <w:rsid w:val="009B6F1C"/>
    <w:rsid w:val="00A74683"/>
    <w:rsid w:val="00B52A08"/>
    <w:rsid w:val="00B52D7A"/>
    <w:rsid w:val="00B65ACF"/>
    <w:rsid w:val="00C344EE"/>
    <w:rsid w:val="00C47ED0"/>
    <w:rsid w:val="00C53A92"/>
    <w:rsid w:val="00CB7E3B"/>
    <w:rsid w:val="00D11CED"/>
    <w:rsid w:val="00D13AB0"/>
    <w:rsid w:val="00D31D50"/>
    <w:rsid w:val="00D97A86"/>
    <w:rsid w:val="00E41DCA"/>
    <w:rsid w:val="00E73CBF"/>
    <w:rsid w:val="00E87CB7"/>
    <w:rsid w:val="00ED70C7"/>
    <w:rsid w:val="00EF0D63"/>
    <w:rsid w:val="00F727D4"/>
    <w:rsid w:val="00FC55FC"/>
    <w:rsid w:val="00FE1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D6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F0D63"/>
    <w:rPr>
      <w:rFonts w:ascii="Tahoma" w:hAnsi="Tahoma"/>
      <w:sz w:val="18"/>
      <w:szCs w:val="18"/>
    </w:rPr>
  </w:style>
  <w:style w:type="paragraph" w:styleId="a4">
    <w:name w:val="footer"/>
    <w:basedOn w:val="a"/>
    <w:link w:val="Char0"/>
    <w:uiPriority w:val="99"/>
    <w:semiHidden/>
    <w:unhideWhenUsed/>
    <w:rsid w:val="00EF0D63"/>
    <w:pPr>
      <w:tabs>
        <w:tab w:val="center" w:pos="4153"/>
        <w:tab w:val="right" w:pos="8306"/>
      </w:tabs>
    </w:pPr>
    <w:rPr>
      <w:sz w:val="18"/>
      <w:szCs w:val="18"/>
    </w:rPr>
  </w:style>
  <w:style w:type="character" w:customStyle="1" w:styleId="Char0">
    <w:name w:val="页脚 Char"/>
    <w:basedOn w:val="a0"/>
    <w:link w:val="a4"/>
    <w:uiPriority w:val="99"/>
    <w:semiHidden/>
    <w:rsid w:val="00EF0D63"/>
    <w:rPr>
      <w:rFonts w:ascii="Tahoma" w:hAnsi="Tahoma"/>
      <w:sz w:val="18"/>
      <w:szCs w:val="18"/>
    </w:rPr>
  </w:style>
  <w:style w:type="paragraph" w:styleId="a5">
    <w:name w:val="List Paragraph"/>
    <w:basedOn w:val="a"/>
    <w:uiPriority w:val="34"/>
    <w:qFormat/>
    <w:rsid w:val="00376A8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魏新忠</cp:lastModifiedBy>
  <cp:revision>41</cp:revision>
  <dcterms:created xsi:type="dcterms:W3CDTF">2008-09-11T17:20:00Z</dcterms:created>
  <dcterms:modified xsi:type="dcterms:W3CDTF">2020-04-01T08:21:00Z</dcterms:modified>
</cp:coreProperties>
</file>